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8C22C8A" w14:textId="5711A748" w:rsidR="00A15103" w:rsidRPr="00111613" w:rsidRDefault="006C0C50" w:rsidP="00A76769">
      <w:pPr>
        <w:shd w:val="clear" w:color="auto" w:fill="FFFFFF"/>
        <w:rPr>
          <w:rFonts w:ascii="Calibri" w:eastAsia="Verdana" w:hAnsi="Calibri" w:cs="Calibri"/>
          <w:b/>
          <w:sz w:val="24"/>
          <w:szCs w:val="24"/>
        </w:rPr>
      </w:pPr>
      <w:r>
        <w:rPr>
          <w:rFonts w:ascii="Calibri" w:eastAsia="Verdana" w:hAnsi="Calibri" w:cs="Calibri"/>
          <w:b/>
          <w:noProof/>
          <w:sz w:val="28"/>
          <w:szCs w:val="28"/>
        </w:rPr>
        <w:drawing>
          <wp:anchor distT="0" distB="0" distL="114300" distR="114300" simplePos="0" relativeHeight="251666432" behindDoc="1" locked="0" layoutInCell="1" allowOverlap="1" wp14:anchorId="5981C2F1" wp14:editId="5B4B4E3F">
            <wp:simplePos x="0" y="0"/>
            <wp:positionH relativeFrom="column">
              <wp:posOffset>3532505</wp:posOffset>
            </wp:positionH>
            <wp:positionV relativeFrom="paragraph">
              <wp:posOffset>0</wp:posOffset>
            </wp:positionV>
            <wp:extent cx="2743200" cy="2284730"/>
            <wp:effectExtent l="0" t="0" r="0" b="1270"/>
            <wp:wrapTight wrapText="bothSides">
              <wp:wrapPolygon edited="0">
                <wp:start x="9750" y="0"/>
                <wp:lineTo x="8250" y="540"/>
                <wp:lineTo x="4200" y="2521"/>
                <wp:lineTo x="4050" y="3422"/>
                <wp:lineTo x="1950" y="6123"/>
                <wp:lineTo x="900" y="9005"/>
                <wp:lineTo x="300" y="11887"/>
                <wp:lineTo x="450" y="14768"/>
                <wp:lineTo x="1650" y="17650"/>
                <wp:lineTo x="1800" y="18190"/>
                <wp:lineTo x="5400" y="20531"/>
                <wp:lineTo x="9600" y="21432"/>
                <wp:lineTo x="10800" y="21432"/>
                <wp:lineTo x="14550" y="20712"/>
                <wp:lineTo x="15150" y="20531"/>
                <wp:lineTo x="19200" y="18010"/>
                <wp:lineTo x="20700" y="14768"/>
                <wp:lineTo x="21150" y="11887"/>
                <wp:lineTo x="20850" y="9005"/>
                <wp:lineTo x="19800" y="6123"/>
                <wp:lineTo x="17850" y="2702"/>
                <wp:lineTo x="13800" y="540"/>
                <wp:lineTo x="12300" y="0"/>
                <wp:lineTo x="9750" y="0"/>
              </wp:wrapPolygon>
            </wp:wrapTight>
            <wp:docPr id="264730029"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730029" name="Kuva 264730029"/>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43200" cy="2284730"/>
                    </a:xfrm>
                    <a:prstGeom prst="rect">
                      <a:avLst/>
                    </a:prstGeom>
                  </pic:spPr>
                </pic:pic>
              </a:graphicData>
            </a:graphic>
          </wp:anchor>
        </w:drawing>
      </w:r>
      <w:r w:rsidR="005D418F">
        <w:rPr>
          <w:rFonts w:ascii="Calibri" w:eastAsia="Verdana" w:hAnsi="Calibri" w:cs="Calibri"/>
          <w:b/>
          <w:sz w:val="24"/>
          <w:szCs w:val="24"/>
        </w:rPr>
        <w:t>TAPAHTUMA</w:t>
      </w:r>
      <w:r w:rsidR="00A2031E">
        <w:rPr>
          <w:rFonts w:ascii="Calibri" w:eastAsia="Verdana" w:hAnsi="Calibri" w:cs="Calibri"/>
          <w:b/>
          <w:sz w:val="24"/>
          <w:szCs w:val="24"/>
        </w:rPr>
        <w:t>OHJE</w:t>
      </w:r>
    </w:p>
    <w:p w14:paraId="6517C39E" w14:textId="71C6BAE1" w:rsidR="009425F4" w:rsidRPr="00A621BE" w:rsidRDefault="009425F4" w:rsidP="00B753B0">
      <w:pPr>
        <w:shd w:val="clear" w:color="auto" w:fill="FFFFFF"/>
        <w:ind w:left="720"/>
        <w:rPr>
          <w:rFonts w:ascii="Calibri" w:eastAsia="Verdana" w:hAnsi="Calibri" w:cs="Calibri"/>
          <w:b/>
        </w:rPr>
      </w:pPr>
    </w:p>
    <w:p w14:paraId="11D4D389" w14:textId="373067FA" w:rsidR="00134BA3" w:rsidRDefault="00134BA3" w:rsidP="006C0C50">
      <w:pPr>
        <w:shd w:val="clear" w:color="auto" w:fill="FFFFFF"/>
        <w:rPr>
          <w:rFonts w:ascii="Calibri" w:eastAsia="Verdana" w:hAnsi="Calibri" w:cs="Calibri"/>
          <w:b/>
          <w:sz w:val="28"/>
          <w:szCs w:val="28"/>
        </w:rPr>
      </w:pPr>
      <w:r w:rsidRPr="00134BA3">
        <w:rPr>
          <w:rFonts w:ascii="Calibri" w:eastAsia="Verdana" w:hAnsi="Calibri" w:cs="Calibri"/>
          <w:b/>
          <w:color w:val="FF0000"/>
          <w:sz w:val="36"/>
          <w:szCs w:val="36"/>
        </w:rPr>
        <w:t>ALUEEN NIMI</w:t>
      </w:r>
      <w:r w:rsidRPr="00134BA3">
        <w:rPr>
          <w:rFonts w:ascii="Calibri" w:eastAsia="Verdana" w:hAnsi="Calibri" w:cs="Calibri"/>
          <w:b/>
          <w:sz w:val="36"/>
          <w:szCs w:val="36"/>
        </w:rPr>
        <w:t xml:space="preserve"> KOMPASSI-CUP </w:t>
      </w:r>
      <w:r w:rsidR="008F1647">
        <w:rPr>
          <w:rFonts w:ascii="Calibri" w:eastAsia="Verdana" w:hAnsi="Calibri" w:cs="Calibri"/>
          <w:b/>
          <w:sz w:val="36"/>
          <w:szCs w:val="36"/>
        </w:rPr>
        <w:br/>
      </w:r>
      <w:r w:rsidRPr="00134BA3">
        <w:rPr>
          <w:rFonts w:ascii="Calibri" w:eastAsia="Verdana" w:hAnsi="Calibri" w:cs="Calibri"/>
          <w:b/>
          <w:color w:val="FF0000"/>
          <w:sz w:val="36"/>
          <w:szCs w:val="36"/>
        </w:rPr>
        <w:t xml:space="preserve">N. </w:t>
      </w:r>
      <w:r w:rsidRPr="00134BA3">
        <w:rPr>
          <w:rFonts w:ascii="Calibri" w:eastAsia="Verdana" w:hAnsi="Calibri" w:cs="Calibri"/>
          <w:b/>
          <w:sz w:val="36"/>
          <w:szCs w:val="36"/>
        </w:rPr>
        <w:t>OSAKILPAILU</w:t>
      </w:r>
      <w:r w:rsidRPr="00134BA3">
        <w:rPr>
          <w:rFonts w:ascii="Calibri" w:eastAsia="Verdana" w:hAnsi="Calibri" w:cs="Calibri"/>
          <w:b/>
          <w:color w:val="FF0000"/>
          <w:sz w:val="36"/>
          <w:szCs w:val="36"/>
        </w:rPr>
        <w:t xml:space="preserve"> PAIKKA JA AIKA</w:t>
      </w:r>
    </w:p>
    <w:p w14:paraId="32092DE9" w14:textId="4FCB1EE1" w:rsidR="00321FB7" w:rsidRPr="00A45426" w:rsidRDefault="00321FB7" w:rsidP="00B753B0">
      <w:pPr>
        <w:shd w:val="clear" w:color="auto" w:fill="FFFFFF"/>
        <w:ind w:left="720"/>
        <w:rPr>
          <w:rFonts w:ascii="Calibri" w:eastAsia="Verdana" w:hAnsi="Calibri" w:cs="Calibri"/>
          <w:b/>
          <w:sz w:val="24"/>
          <w:szCs w:val="24"/>
        </w:rPr>
      </w:pPr>
    </w:p>
    <w:p w14:paraId="21B39B10" w14:textId="733B3B63" w:rsidR="00A76769" w:rsidRPr="009C7672" w:rsidRDefault="00A76769" w:rsidP="00A76769">
      <w:pPr>
        <w:shd w:val="clear" w:color="auto" w:fill="FFFFFF"/>
        <w:rPr>
          <w:rFonts w:asciiTheme="majorHAnsi" w:eastAsia="Verdana" w:hAnsiTheme="majorHAnsi" w:cstheme="majorHAnsi"/>
          <w:b/>
          <w:sz w:val="44"/>
          <w:szCs w:val="44"/>
        </w:rPr>
      </w:pPr>
      <w:r>
        <w:rPr>
          <w:rFonts w:asciiTheme="majorHAnsi" w:eastAsia="Verdana" w:hAnsiTheme="majorHAnsi" w:cstheme="majorHAnsi"/>
          <w:b/>
          <w:sz w:val="44"/>
          <w:szCs w:val="44"/>
        </w:rPr>
        <w:t xml:space="preserve">Tapahtuman </w:t>
      </w:r>
      <w:r w:rsidRPr="009C7672">
        <w:rPr>
          <w:rFonts w:asciiTheme="majorHAnsi" w:eastAsia="Verdana" w:hAnsiTheme="majorHAnsi" w:cstheme="majorHAnsi"/>
          <w:b/>
          <w:sz w:val="44"/>
          <w:szCs w:val="44"/>
        </w:rPr>
        <w:t xml:space="preserve">ohjeet </w:t>
      </w:r>
    </w:p>
    <w:p w14:paraId="0250867D" w14:textId="77777777" w:rsidR="00A76769" w:rsidRPr="009C7672" w:rsidRDefault="00A76769" w:rsidP="00A76769">
      <w:pPr>
        <w:shd w:val="clear" w:color="auto" w:fill="FFFFFF"/>
        <w:ind w:left="720"/>
        <w:rPr>
          <w:rFonts w:asciiTheme="majorHAnsi" w:eastAsia="Verdana" w:hAnsiTheme="majorHAnsi" w:cstheme="majorHAnsi"/>
          <w:b/>
          <w:sz w:val="44"/>
          <w:szCs w:val="44"/>
        </w:rPr>
      </w:pPr>
    </w:p>
    <w:p w14:paraId="66441C6F" w14:textId="77777777" w:rsidR="00A76769" w:rsidRDefault="00A76769" w:rsidP="00A76769">
      <w:pPr>
        <w:pStyle w:val="NormaaliWWW"/>
        <w:shd w:val="clear" w:color="auto" w:fill="FFFFFF"/>
        <w:spacing w:before="0" w:beforeAutospacing="0" w:after="220" w:afterAutospacing="0"/>
        <w:rPr>
          <w:rFonts w:asciiTheme="majorHAnsi" w:hAnsiTheme="majorHAnsi" w:cstheme="majorHAnsi"/>
        </w:rPr>
      </w:pPr>
      <w:r w:rsidRPr="000E3246">
        <w:rPr>
          <w:rFonts w:asciiTheme="majorHAnsi" w:hAnsiTheme="majorHAnsi" w:cstheme="majorHAnsi"/>
        </w:rPr>
        <w:t xml:space="preserve">Kilpailussa noudatetaan </w:t>
      </w:r>
      <w:proofErr w:type="spellStart"/>
      <w:r w:rsidRPr="000E3246">
        <w:rPr>
          <w:rFonts w:asciiTheme="majorHAnsi" w:hAnsiTheme="majorHAnsi" w:cstheme="majorHAnsi"/>
        </w:rPr>
        <w:t>SSL:n</w:t>
      </w:r>
      <w:proofErr w:type="spellEnd"/>
      <w:r w:rsidRPr="000E3246">
        <w:rPr>
          <w:rFonts w:asciiTheme="majorHAnsi" w:hAnsiTheme="majorHAnsi" w:cstheme="majorHAnsi"/>
        </w:rPr>
        <w:t xml:space="preserve"> kilpailusääntöjä ja järjestäjän ohjeita. </w:t>
      </w:r>
    </w:p>
    <w:p w14:paraId="5E03C2EA" w14:textId="2B403E5D" w:rsidR="00A76769" w:rsidRPr="000E3246" w:rsidRDefault="00F527DA" w:rsidP="00A76769">
      <w:pPr>
        <w:pStyle w:val="NormaaliWWW"/>
        <w:shd w:val="clear" w:color="auto" w:fill="FFFFFF"/>
        <w:spacing w:before="0" w:beforeAutospacing="0" w:after="220" w:afterAutospacing="0"/>
        <w:rPr>
          <w:rFonts w:asciiTheme="majorHAnsi" w:hAnsiTheme="majorHAnsi" w:cstheme="majorHAnsi"/>
        </w:rPr>
      </w:pPr>
      <w:r>
        <w:rPr>
          <w:rFonts w:asciiTheme="majorHAnsi" w:hAnsiTheme="majorHAnsi" w:cstheme="majorHAnsi"/>
          <w:color w:val="000000"/>
        </w:rPr>
        <w:t xml:space="preserve">Kompassi-tapahtuma järjestetään </w:t>
      </w:r>
      <w:r w:rsidR="00A76769" w:rsidRPr="000E3246">
        <w:rPr>
          <w:rFonts w:asciiTheme="majorHAnsi" w:hAnsiTheme="majorHAnsi" w:cstheme="majorHAnsi"/>
          <w:color w:val="000000"/>
        </w:rPr>
        <w:t>lähikilpailu</w:t>
      </w:r>
      <w:r>
        <w:rPr>
          <w:rFonts w:asciiTheme="majorHAnsi" w:hAnsiTheme="majorHAnsi" w:cstheme="majorHAnsi"/>
          <w:color w:val="000000"/>
        </w:rPr>
        <w:t>na</w:t>
      </w:r>
      <w:r w:rsidR="00A76769" w:rsidRPr="000E3246">
        <w:rPr>
          <w:rFonts w:asciiTheme="majorHAnsi" w:hAnsiTheme="majorHAnsi" w:cstheme="majorHAnsi"/>
          <w:color w:val="000000"/>
        </w:rPr>
        <w:t xml:space="preserve">. Lähikilpailussa noudatetaan </w:t>
      </w:r>
      <w:proofErr w:type="spellStart"/>
      <w:r w:rsidR="00A76769" w:rsidRPr="000E3246">
        <w:rPr>
          <w:rFonts w:asciiTheme="majorHAnsi" w:hAnsiTheme="majorHAnsi" w:cstheme="majorHAnsi"/>
          <w:color w:val="000000"/>
        </w:rPr>
        <w:t>SSL:n</w:t>
      </w:r>
      <w:proofErr w:type="spellEnd"/>
      <w:r w:rsidR="00A76769" w:rsidRPr="000E3246">
        <w:rPr>
          <w:rFonts w:asciiTheme="majorHAnsi" w:hAnsiTheme="majorHAnsi" w:cstheme="majorHAnsi"/>
          <w:color w:val="000000"/>
        </w:rPr>
        <w:t xml:space="preserve"> Lähikilpailun sääntöjä sekä Suunnistuksen lajisääntöjä niiltä osin kuin näissä säännöissä määrätään sekä järjestäjän ohjeita.  Kilpasarjoihin </w:t>
      </w:r>
      <w:r w:rsidR="00A76769">
        <w:rPr>
          <w:rFonts w:asciiTheme="majorHAnsi" w:hAnsiTheme="majorHAnsi" w:cstheme="majorHAnsi"/>
          <w:color w:val="000000"/>
        </w:rPr>
        <w:t>(</w:t>
      </w:r>
      <w:r w:rsidR="001519BD">
        <w:rPr>
          <w:rFonts w:asciiTheme="majorHAnsi" w:hAnsiTheme="majorHAnsi" w:cstheme="majorHAnsi"/>
          <w:color w:val="000000"/>
        </w:rPr>
        <w:t>k</w:t>
      </w:r>
      <w:r w:rsidR="00A76769" w:rsidRPr="000E3246">
        <w:rPr>
          <w:rFonts w:asciiTheme="majorHAnsi" w:hAnsiTheme="majorHAnsi" w:cstheme="majorHAnsi"/>
          <w:color w:val="000000"/>
        </w:rPr>
        <w:t xml:space="preserve">ulta-, </w:t>
      </w:r>
      <w:r w:rsidR="001519BD">
        <w:rPr>
          <w:rFonts w:asciiTheme="majorHAnsi" w:hAnsiTheme="majorHAnsi" w:cstheme="majorHAnsi"/>
          <w:color w:val="000000"/>
        </w:rPr>
        <w:t>h</w:t>
      </w:r>
      <w:r w:rsidR="00A76769" w:rsidRPr="000E3246">
        <w:rPr>
          <w:rFonts w:asciiTheme="majorHAnsi" w:hAnsiTheme="majorHAnsi" w:cstheme="majorHAnsi"/>
          <w:color w:val="000000"/>
        </w:rPr>
        <w:t xml:space="preserve">opea- ja </w:t>
      </w:r>
      <w:r w:rsidR="001519BD">
        <w:rPr>
          <w:rFonts w:asciiTheme="majorHAnsi" w:hAnsiTheme="majorHAnsi" w:cstheme="majorHAnsi"/>
          <w:color w:val="000000"/>
        </w:rPr>
        <w:t>p</w:t>
      </w:r>
      <w:r w:rsidR="00A76769" w:rsidRPr="000E3246">
        <w:rPr>
          <w:rFonts w:asciiTheme="majorHAnsi" w:hAnsiTheme="majorHAnsi" w:cstheme="majorHAnsi"/>
          <w:color w:val="000000"/>
        </w:rPr>
        <w:t>ronssikompassi</w:t>
      </w:r>
      <w:r w:rsidR="00A76769">
        <w:rPr>
          <w:rFonts w:asciiTheme="majorHAnsi" w:hAnsiTheme="majorHAnsi" w:cstheme="majorHAnsi"/>
          <w:color w:val="000000"/>
        </w:rPr>
        <w:t>-</w:t>
      </w:r>
      <w:r w:rsidR="00A76769" w:rsidRPr="000E3246">
        <w:rPr>
          <w:rFonts w:asciiTheme="majorHAnsi" w:hAnsiTheme="majorHAnsi" w:cstheme="majorHAnsi"/>
          <w:color w:val="000000"/>
        </w:rPr>
        <w:t>sarjoihin</w:t>
      </w:r>
      <w:r w:rsidR="00A76769">
        <w:rPr>
          <w:rFonts w:asciiTheme="majorHAnsi" w:hAnsiTheme="majorHAnsi" w:cstheme="majorHAnsi"/>
          <w:color w:val="000000"/>
        </w:rPr>
        <w:t>)</w:t>
      </w:r>
      <w:r w:rsidR="00A76769" w:rsidRPr="000E3246">
        <w:rPr>
          <w:rFonts w:asciiTheme="majorHAnsi" w:hAnsiTheme="majorHAnsi" w:cstheme="majorHAnsi"/>
          <w:color w:val="000000"/>
        </w:rPr>
        <w:t xml:space="preserve"> osallistuminen edellyttää, että suunnistajalla on kilpailulisenssi. </w:t>
      </w:r>
      <w:r w:rsidR="001519BD">
        <w:rPr>
          <w:rFonts w:asciiTheme="majorHAnsi" w:hAnsiTheme="majorHAnsi" w:cstheme="majorHAnsi"/>
          <w:color w:val="000000"/>
        </w:rPr>
        <w:t xml:space="preserve">Avoimiin </w:t>
      </w:r>
      <w:r w:rsidR="00A76769" w:rsidRPr="000E3246">
        <w:rPr>
          <w:rFonts w:asciiTheme="majorHAnsi" w:hAnsiTheme="majorHAnsi" w:cstheme="majorHAnsi"/>
          <w:color w:val="000000"/>
        </w:rPr>
        <w:t>sarjoihin voi osallistua ilman voimassa olevaa lisenssiä.</w:t>
      </w:r>
    </w:p>
    <w:p w14:paraId="51596DC3" w14:textId="6B185FC7" w:rsidR="00A76769" w:rsidRPr="003557B7" w:rsidRDefault="00A76769" w:rsidP="00A76769">
      <w:pPr>
        <w:shd w:val="clear" w:color="auto" w:fill="FFFFFF"/>
        <w:rPr>
          <w:rFonts w:asciiTheme="majorHAnsi" w:eastAsia="Verdana" w:hAnsiTheme="majorHAnsi" w:cstheme="majorHAnsi"/>
          <w:b/>
          <w:color w:val="FF0000"/>
          <w:sz w:val="24"/>
          <w:szCs w:val="24"/>
        </w:rPr>
      </w:pPr>
      <w:r w:rsidRPr="003557B7">
        <w:rPr>
          <w:rFonts w:asciiTheme="majorHAnsi" w:hAnsiTheme="majorHAnsi" w:cstheme="majorHAnsi"/>
          <w:color w:val="FF0000"/>
          <w:sz w:val="24"/>
          <w:szCs w:val="24"/>
        </w:rPr>
        <w:t xml:space="preserve">Muutoksia </w:t>
      </w:r>
      <w:r w:rsidR="00B10297">
        <w:rPr>
          <w:rFonts w:asciiTheme="majorHAnsi" w:hAnsiTheme="majorHAnsi" w:cstheme="majorHAnsi"/>
          <w:color w:val="FF0000"/>
          <w:sz w:val="24"/>
          <w:szCs w:val="24"/>
        </w:rPr>
        <w:t xml:space="preserve">tapahtuman </w:t>
      </w:r>
      <w:r w:rsidRPr="003557B7">
        <w:rPr>
          <w:rFonts w:asciiTheme="majorHAnsi" w:hAnsiTheme="majorHAnsi" w:cstheme="majorHAnsi"/>
          <w:color w:val="FF0000"/>
          <w:sz w:val="24"/>
          <w:szCs w:val="24"/>
        </w:rPr>
        <w:t xml:space="preserve">ohjeisiin voi tulla ja lopulliset </w:t>
      </w:r>
      <w:r w:rsidR="00B10297">
        <w:rPr>
          <w:rFonts w:asciiTheme="majorHAnsi" w:hAnsiTheme="majorHAnsi" w:cstheme="majorHAnsi"/>
          <w:color w:val="FF0000"/>
          <w:sz w:val="24"/>
          <w:szCs w:val="24"/>
        </w:rPr>
        <w:t>tapahtuma</w:t>
      </w:r>
      <w:r w:rsidRPr="003557B7">
        <w:rPr>
          <w:rFonts w:asciiTheme="majorHAnsi" w:hAnsiTheme="majorHAnsi" w:cstheme="majorHAnsi"/>
          <w:color w:val="FF0000"/>
          <w:sz w:val="24"/>
          <w:szCs w:val="24"/>
        </w:rPr>
        <w:t>ohjeet julkaistaan</w:t>
      </w:r>
      <w:r w:rsidR="00B10297">
        <w:rPr>
          <w:rFonts w:asciiTheme="majorHAnsi" w:hAnsiTheme="majorHAnsi" w:cstheme="majorHAnsi"/>
          <w:color w:val="FF0000"/>
          <w:sz w:val="24"/>
          <w:szCs w:val="24"/>
        </w:rPr>
        <w:t xml:space="preserve"> tapahtuma</w:t>
      </w:r>
      <w:r w:rsidRPr="003557B7">
        <w:rPr>
          <w:rFonts w:asciiTheme="majorHAnsi" w:hAnsiTheme="majorHAnsi" w:cstheme="majorHAnsi"/>
          <w:color w:val="FF0000"/>
          <w:sz w:val="24"/>
          <w:szCs w:val="24"/>
        </w:rPr>
        <w:t>päivänä tapahtumasivuilla.</w:t>
      </w:r>
    </w:p>
    <w:p w14:paraId="6ED4BB1D" w14:textId="77777777" w:rsidR="00A76769" w:rsidRPr="009C7672" w:rsidRDefault="00A76769" w:rsidP="00A76769">
      <w:pPr>
        <w:shd w:val="clear" w:color="auto" w:fill="FFFFFF"/>
        <w:ind w:left="720"/>
        <w:rPr>
          <w:rFonts w:asciiTheme="majorHAnsi" w:eastAsia="Verdana" w:hAnsiTheme="majorHAnsi" w:cstheme="majorHAnsi"/>
          <w:b/>
          <w:sz w:val="28"/>
          <w:szCs w:val="28"/>
        </w:rPr>
      </w:pPr>
    </w:p>
    <w:p w14:paraId="721B293D" w14:textId="77777777" w:rsidR="00A76769" w:rsidRPr="009C7672" w:rsidRDefault="00A76769" w:rsidP="00A76769">
      <w:pPr>
        <w:rPr>
          <w:rFonts w:asciiTheme="majorHAnsi" w:eastAsia="Roboto" w:hAnsiTheme="majorHAnsi" w:cstheme="majorHAnsi"/>
          <w:b/>
          <w:sz w:val="28"/>
          <w:szCs w:val="28"/>
        </w:rPr>
      </w:pPr>
      <w:r w:rsidRPr="009C7672">
        <w:rPr>
          <w:rFonts w:asciiTheme="majorHAnsi" w:eastAsia="Roboto" w:hAnsiTheme="majorHAnsi" w:cstheme="majorHAnsi"/>
          <w:b/>
          <w:sz w:val="28"/>
          <w:szCs w:val="28"/>
        </w:rPr>
        <w:t>ORGANISAATIO</w:t>
      </w:r>
    </w:p>
    <w:p w14:paraId="170A03F8" w14:textId="77777777" w:rsidR="00A76769" w:rsidRPr="009C7672" w:rsidRDefault="00A76769" w:rsidP="00A76769">
      <w:pPr>
        <w:rPr>
          <w:rFonts w:asciiTheme="majorHAnsi" w:eastAsia="Roboto" w:hAnsiTheme="majorHAnsi" w:cstheme="majorHAnsi"/>
          <w:b/>
        </w:rPr>
      </w:pPr>
    </w:p>
    <w:p w14:paraId="76470FD7" w14:textId="6E97FB81" w:rsidR="00A76769" w:rsidRPr="009C7672" w:rsidRDefault="00CC216E" w:rsidP="00A76769">
      <w:pPr>
        <w:spacing w:line="240" w:lineRule="auto"/>
        <w:rPr>
          <w:rFonts w:asciiTheme="majorHAnsi" w:eastAsia="Roboto" w:hAnsiTheme="majorHAnsi" w:cstheme="majorHAnsi"/>
          <w:sz w:val="24"/>
          <w:szCs w:val="24"/>
        </w:rPr>
      </w:pPr>
      <w:r>
        <w:rPr>
          <w:rFonts w:asciiTheme="majorHAnsi" w:eastAsia="Roboto" w:hAnsiTheme="majorHAnsi" w:cstheme="majorHAnsi"/>
          <w:sz w:val="24"/>
          <w:szCs w:val="24"/>
        </w:rPr>
        <w:t xml:space="preserve">Tapahtuman </w:t>
      </w:r>
      <w:r w:rsidR="00A76769" w:rsidRPr="009C7672">
        <w:rPr>
          <w:rFonts w:asciiTheme="majorHAnsi" w:eastAsia="Roboto" w:hAnsiTheme="majorHAnsi" w:cstheme="majorHAnsi"/>
          <w:sz w:val="24"/>
          <w:szCs w:val="24"/>
        </w:rPr>
        <w:t xml:space="preserve">johtaja: </w:t>
      </w:r>
    </w:p>
    <w:p w14:paraId="1F37A7A3" w14:textId="77777777" w:rsidR="00A76769" w:rsidRPr="009C7672" w:rsidRDefault="00A76769" w:rsidP="00A76769">
      <w:pPr>
        <w:spacing w:line="240" w:lineRule="auto"/>
        <w:rPr>
          <w:rFonts w:asciiTheme="majorHAnsi" w:eastAsia="Roboto" w:hAnsiTheme="majorHAnsi" w:cstheme="majorHAnsi"/>
          <w:sz w:val="24"/>
          <w:szCs w:val="24"/>
        </w:rPr>
      </w:pPr>
      <w:r w:rsidRPr="009C7672">
        <w:rPr>
          <w:rFonts w:asciiTheme="majorHAnsi" w:eastAsia="Roboto" w:hAnsiTheme="majorHAnsi" w:cstheme="majorHAnsi"/>
          <w:sz w:val="24"/>
          <w:szCs w:val="24"/>
        </w:rPr>
        <w:t>Valvoja:</w:t>
      </w:r>
      <w:r w:rsidRPr="008B31C6">
        <w:rPr>
          <w:rFonts w:asciiTheme="majorHAnsi" w:eastAsia="Roboto" w:hAnsiTheme="majorHAnsi" w:cstheme="majorHAnsi"/>
          <w:color w:val="FF0000"/>
          <w:sz w:val="24"/>
          <w:szCs w:val="24"/>
        </w:rPr>
        <w:t xml:space="preserve"> nimi ja seura</w:t>
      </w:r>
    </w:p>
    <w:p w14:paraId="3526EDDC" w14:textId="77777777" w:rsidR="00A76769" w:rsidRPr="009C7672" w:rsidRDefault="00A76769" w:rsidP="00A76769">
      <w:pPr>
        <w:spacing w:line="240" w:lineRule="auto"/>
        <w:rPr>
          <w:rFonts w:asciiTheme="majorHAnsi" w:eastAsia="Roboto" w:hAnsiTheme="majorHAnsi" w:cstheme="majorHAnsi"/>
          <w:sz w:val="24"/>
          <w:szCs w:val="24"/>
        </w:rPr>
      </w:pPr>
      <w:r w:rsidRPr="009C7672">
        <w:rPr>
          <w:rFonts w:asciiTheme="majorHAnsi" w:eastAsia="Roboto" w:hAnsiTheme="majorHAnsi" w:cstheme="majorHAnsi"/>
          <w:sz w:val="24"/>
          <w:szCs w:val="24"/>
        </w:rPr>
        <w:t xml:space="preserve">Ratamestari: </w:t>
      </w:r>
    </w:p>
    <w:p w14:paraId="317FDC00" w14:textId="77777777" w:rsidR="00A76769" w:rsidRPr="009C7672" w:rsidRDefault="00A76769" w:rsidP="00A76769">
      <w:pPr>
        <w:spacing w:line="240" w:lineRule="auto"/>
        <w:rPr>
          <w:rFonts w:asciiTheme="majorHAnsi" w:eastAsia="Roboto" w:hAnsiTheme="majorHAnsi" w:cstheme="majorHAnsi"/>
          <w:sz w:val="24"/>
          <w:szCs w:val="24"/>
        </w:rPr>
      </w:pPr>
      <w:proofErr w:type="spellStart"/>
      <w:r w:rsidRPr="009C7672">
        <w:rPr>
          <w:rFonts w:asciiTheme="majorHAnsi" w:eastAsia="Roboto" w:hAnsiTheme="majorHAnsi" w:cstheme="majorHAnsi"/>
          <w:sz w:val="24"/>
          <w:szCs w:val="24"/>
        </w:rPr>
        <w:t>ForFun</w:t>
      </w:r>
      <w:proofErr w:type="spellEnd"/>
      <w:r w:rsidRPr="009C7672">
        <w:rPr>
          <w:rFonts w:asciiTheme="majorHAnsi" w:eastAsia="Roboto" w:hAnsiTheme="majorHAnsi" w:cstheme="majorHAnsi"/>
          <w:sz w:val="24"/>
          <w:szCs w:val="24"/>
        </w:rPr>
        <w:t xml:space="preserve">-sarjat: </w:t>
      </w:r>
    </w:p>
    <w:p w14:paraId="1127C5FE" w14:textId="77777777" w:rsidR="00A76769" w:rsidRPr="009C7672" w:rsidRDefault="00A76769" w:rsidP="00A76769">
      <w:pPr>
        <w:spacing w:line="240" w:lineRule="auto"/>
        <w:rPr>
          <w:rFonts w:asciiTheme="majorHAnsi" w:eastAsia="Roboto" w:hAnsiTheme="majorHAnsi" w:cstheme="majorHAnsi"/>
          <w:sz w:val="24"/>
          <w:szCs w:val="24"/>
        </w:rPr>
      </w:pPr>
      <w:r w:rsidRPr="009C7672">
        <w:rPr>
          <w:rFonts w:asciiTheme="majorHAnsi" w:eastAsia="Roboto" w:hAnsiTheme="majorHAnsi" w:cstheme="majorHAnsi"/>
          <w:sz w:val="24"/>
          <w:szCs w:val="24"/>
        </w:rPr>
        <w:t xml:space="preserve">Lähtö: </w:t>
      </w:r>
    </w:p>
    <w:p w14:paraId="3DE35A85" w14:textId="77777777" w:rsidR="00A76769" w:rsidRPr="009C7672" w:rsidRDefault="00A76769" w:rsidP="00A76769">
      <w:pPr>
        <w:spacing w:line="240" w:lineRule="auto"/>
        <w:rPr>
          <w:rFonts w:asciiTheme="majorHAnsi" w:eastAsia="Roboto" w:hAnsiTheme="majorHAnsi" w:cstheme="majorHAnsi"/>
          <w:sz w:val="24"/>
          <w:szCs w:val="24"/>
        </w:rPr>
      </w:pPr>
      <w:r w:rsidRPr="009C7672">
        <w:rPr>
          <w:rFonts w:asciiTheme="majorHAnsi" w:eastAsia="Roboto" w:hAnsiTheme="majorHAnsi" w:cstheme="majorHAnsi"/>
          <w:sz w:val="24"/>
          <w:szCs w:val="24"/>
        </w:rPr>
        <w:t xml:space="preserve">Maali / Tulospalvelu: </w:t>
      </w:r>
    </w:p>
    <w:p w14:paraId="56147176" w14:textId="77777777" w:rsidR="00A76769" w:rsidRPr="009C7672" w:rsidRDefault="00A76769" w:rsidP="00A76769">
      <w:pPr>
        <w:spacing w:line="240" w:lineRule="auto"/>
        <w:rPr>
          <w:rFonts w:asciiTheme="majorHAnsi" w:eastAsia="Roboto" w:hAnsiTheme="majorHAnsi" w:cstheme="majorHAnsi"/>
          <w:sz w:val="24"/>
          <w:szCs w:val="24"/>
        </w:rPr>
      </w:pPr>
      <w:r w:rsidRPr="009C7672">
        <w:rPr>
          <w:rFonts w:asciiTheme="majorHAnsi" w:eastAsia="Roboto" w:hAnsiTheme="majorHAnsi" w:cstheme="majorHAnsi"/>
          <w:sz w:val="24"/>
          <w:szCs w:val="24"/>
        </w:rPr>
        <w:t xml:space="preserve">Tiedotus: </w:t>
      </w:r>
      <w:r w:rsidRPr="00301116">
        <w:rPr>
          <w:rFonts w:asciiTheme="majorHAnsi" w:eastAsia="Roboto" w:hAnsiTheme="majorHAnsi" w:cstheme="majorHAnsi"/>
          <w:color w:val="FF0000"/>
          <w:sz w:val="24"/>
          <w:szCs w:val="24"/>
        </w:rPr>
        <w:t>nimi ja yhteystiedot</w:t>
      </w:r>
    </w:p>
    <w:p w14:paraId="6951B134" w14:textId="77777777" w:rsidR="00A76769" w:rsidRDefault="00A76769" w:rsidP="00A76769">
      <w:pPr>
        <w:spacing w:line="240" w:lineRule="auto"/>
        <w:rPr>
          <w:rFonts w:asciiTheme="majorHAnsi" w:eastAsia="Roboto" w:hAnsiTheme="majorHAnsi" w:cstheme="majorHAnsi"/>
          <w:sz w:val="24"/>
          <w:szCs w:val="24"/>
        </w:rPr>
      </w:pPr>
      <w:r w:rsidRPr="009C7672">
        <w:rPr>
          <w:rFonts w:asciiTheme="majorHAnsi" w:eastAsia="Roboto" w:hAnsiTheme="majorHAnsi" w:cstheme="majorHAnsi"/>
          <w:sz w:val="24"/>
          <w:szCs w:val="24"/>
        </w:rPr>
        <w:t>Parkki:</w:t>
      </w:r>
    </w:p>
    <w:p w14:paraId="7E0802F6" w14:textId="3108C738" w:rsidR="00A76769" w:rsidRPr="008B31C6" w:rsidRDefault="00A76769" w:rsidP="00A76769">
      <w:pPr>
        <w:rPr>
          <w:rFonts w:asciiTheme="majorHAnsi" w:eastAsia="Roboto" w:hAnsiTheme="majorHAnsi" w:cstheme="majorHAnsi"/>
          <w:color w:val="FF0000"/>
          <w:sz w:val="24"/>
          <w:szCs w:val="24"/>
        </w:rPr>
      </w:pPr>
      <w:r w:rsidRPr="008B31C6">
        <w:rPr>
          <w:rFonts w:asciiTheme="majorHAnsi" w:eastAsia="Roboto" w:hAnsiTheme="majorHAnsi" w:cstheme="majorHAnsi"/>
          <w:sz w:val="24"/>
          <w:szCs w:val="24"/>
        </w:rPr>
        <w:t xml:space="preserve">Tuomarineuvosto: </w:t>
      </w:r>
      <w:r w:rsidRPr="008728EE">
        <w:rPr>
          <w:rFonts w:asciiTheme="majorHAnsi" w:eastAsia="Roboto" w:hAnsiTheme="majorHAnsi" w:cstheme="majorHAnsi"/>
          <w:color w:val="FF0000"/>
          <w:sz w:val="24"/>
          <w:szCs w:val="24"/>
        </w:rPr>
        <w:t xml:space="preserve">Tuomarineuvostoon kuuluu puheenjohtaja, joka toimii myös </w:t>
      </w:r>
      <w:r w:rsidR="00CC216E">
        <w:rPr>
          <w:rFonts w:asciiTheme="majorHAnsi" w:eastAsia="Roboto" w:hAnsiTheme="majorHAnsi" w:cstheme="majorHAnsi"/>
          <w:color w:val="FF0000"/>
          <w:sz w:val="24"/>
          <w:szCs w:val="24"/>
        </w:rPr>
        <w:t xml:space="preserve">tapahtuman </w:t>
      </w:r>
      <w:r w:rsidRPr="008728EE">
        <w:rPr>
          <w:rFonts w:asciiTheme="majorHAnsi" w:eastAsia="Roboto" w:hAnsiTheme="majorHAnsi" w:cstheme="majorHAnsi"/>
          <w:color w:val="FF0000"/>
          <w:sz w:val="24"/>
          <w:szCs w:val="24"/>
        </w:rPr>
        <w:t>valvojana.</w:t>
      </w:r>
    </w:p>
    <w:p w14:paraId="146686DD" w14:textId="77777777" w:rsidR="00A76769" w:rsidRDefault="00A76769" w:rsidP="00A76769">
      <w:pPr>
        <w:spacing w:line="240" w:lineRule="auto"/>
        <w:ind w:left="360"/>
        <w:rPr>
          <w:rFonts w:asciiTheme="majorHAnsi" w:eastAsia="Roboto" w:hAnsiTheme="majorHAnsi" w:cstheme="majorHAnsi"/>
          <w:sz w:val="24"/>
          <w:szCs w:val="24"/>
        </w:rPr>
      </w:pPr>
    </w:p>
    <w:p w14:paraId="3C508A8D" w14:textId="77777777" w:rsidR="00A76769" w:rsidRPr="009C7672" w:rsidRDefault="00A76769" w:rsidP="00A76769">
      <w:pPr>
        <w:spacing w:line="240" w:lineRule="auto"/>
        <w:ind w:left="360"/>
        <w:rPr>
          <w:rFonts w:asciiTheme="majorHAnsi" w:eastAsia="Roboto" w:hAnsiTheme="majorHAnsi" w:cstheme="majorHAnsi"/>
          <w:sz w:val="24"/>
          <w:szCs w:val="24"/>
        </w:rPr>
      </w:pPr>
    </w:p>
    <w:p w14:paraId="78E01AE3" w14:textId="77777777" w:rsidR="00A76769" w:rsidRDefault="00A76769" w:rsidP="00A76769">
      <w:pPr>
        <w:rPr>
          <w:rFonts w:asciiTheme="majorHAnsi" w:eastAsia="Roboto" w:hAnsiTheme="majorHAnsi" w:cstheme="majorHAnsi"/>
          <w:b/>
          <w:bCs/>
          <w:sz w:val="28"/>
          <w:szCs w:val="28"/>
        </w:rPr>
      </w:pPr>
      <w:r>
        <w:rPr>
          <w:rFonts w:asciiTheme="majorHAnsi" w:eastAsia="Roboto" w:hAnsiTheme="majorHAnsi" w:cstheme="majorHAnsi"/>
          <w:b/>
          <w:bCs/>
          <w:sz w:val="28"/>
          <w:szCs w:val="28"/>
        </w:rPr>
        <w:t>TAPAHTUMAPAIKKA</w:t>
      </w:r>
    </w:p>
    <w:p w14:paraId="4874643C" w14:textId="05AFB670" w:rsidR="00A76769" w:rsidRPr="00026EE7" w:rsidRDefault="00CC216E" w:rsidP="00A76769">
      <w:pPr>
        <w:rPr>
          <w:rFonts w:asciiTheme="majorHAnsi" w:eastAsia="Roboto" w:hAnsiTheme="majorHAnsi" w:cstheme="majorHAnsi"/>
          <w:b/>
          <w:bCs/>
          <w:sz w:val="32"/>
          <w:szCs w:val="32"/>
        </w:rPr>
      </w:pPr>
      <w:r>
        <w:rPr>
          <w:rFonts w:asciiTheme="majorHAnsi" w:hAnsiTheme="majorHAnsi" w:cstheme="majorHAnsi"/>
          <w:color w:val="000000"/>
          <w:sz w:val="24"/>
          <w:szCs w:val="24"/>
          <w:shd w:val="clear" w:color="auto" w:fill="FFFFFF"/>
        </w:rPr>
        <w:t>Tapahtuma</w:t>
      </w:r>
      <w:r w:rsidR="00A76769" w:rsidRPr="00026EE7">
        <w:rPr>
          <w:rFonts w:asciiTheme="majorHAnsi" w:hAnsiTheme="majorHAnsi" w:cstheme="majorHAnsi"/>
          <w:color w:val="000000"/>
          <w:sz w:val="24"/>
          <w:szCs w:val="24"/>
          <w:shd w:val="clear" w:color="auto" w:fill="FFFFFF"/>
        </w:rPr>
        <w:t xml:space="preserve">keskus sijaitsee osoitteessa </w:t>
      </w:r>
      <w:r w:rsidR="00A76769" w:rsidRPr="00026EE7">
        <w:rPr>
          <w:rFonts w:asciiTheme="majorHAnsi" w:hAnsiTheme="majorHAnsi" w:cstheme="majorHAnsi"/>
          <w:color w:val="FF0000"/>
          <w:sz w:val="24"/>
          <w:szCs w:val="24"/>
          <w:shd w:val="clear" w:color="auto" w:fill="FFFFFF"/>
        </w:rPr>
        <w:t>xx</w:t>
      </w:r>
      <w:r w:rsidR="00A76769">
        <w:rPr>
          <w:rFonts w:asciiTheme="majorHAnsi" w:hAnsiTheme="majorHAnsi" w:cstheme="majorHAnsi"/>
          <w:color w:val="FF0000"/>
          <w:sz w:val="24"/>
          <w:szCs w:val="24"/>
          <w:shd w:val="clear" w:color="auto" w:fill="FFFFFF"/>
        </w:rPr>
        <w:t xml:space="preserve"> (karttalinkki)</w:t>
      </w:r>
      <w:r w:rsidR="00A76769" w:rsidRPr="00026EE7">
        <w:rPr>
          <w:rFonts w:asciiTheme="majorHAnsi" w:hAnsiTheme="majorHAnsi" w:cstheme="majorHAnsi"/>
          <w:color w:val="FF0000"/>
          <w:sz w:val="24"/>
          <w:szCs w:val="24"/>
          <w:shd w:val="clear" w:color="auto" w:fill="FFFFFF"/>
        </w:rPr>
        <w:t>.  Opastukset alkavat xx.</w:t>
      </w:r>
      <w:r w:rsidR="00A76769">
        <w:rPr>
          <w:rFonts w:asciiTheme="majorHAnsi" w:hAnsiTheme="majorHAnsi" w:cstheme="majorHAnsi"/>
          <w:color w:val="FF0000"/>
          <w:sz w:val="24"/>
          <w:szCs w:val="24"/>
          <w:shd w:val="clear" w:color="auto" w:fill="FFFFFF"/>
        </w:rPr>
        <w:t xml:space="preserve"> </w:t>
      </w:r>
      <w:r w:rsidR="00A76769" w:rsidRPr="00026EE7">
        <w:rPr>
          <w:rFonts w:asciiTheme="majorHAnsi" w:hAnsiTheme="majorHAnsi" w:cstheme="majorHAnsi"/>
          <w:color w:val="000000"/>
          <w:sz w:val="24"/>
          <w:szCs w:val="24"/>
          <w:shd w:val="clear" w:color="auto" w:fill="FFFFFF"/>
        </w:rPr>
        <w:t>Opastus on</w:t>
      </w:r>
      <w:r w:rsidR="00A76769">
        <w:rPr>
          <w:rFonts w:asciiTheme="majorHAnsi" w:hAnsiTheme="majorHAnsi" w:cstheme="majorHAnsi"/>
          <w:color w:val="000000"/>
          <w:sz w:val="24"/>
          <w:szCs w:val="24"/>
          <w:shd w:val="clear" w:color="auto" w:fill="FFFFFF"/>
        </w:rPr>
        <w:t xml:space="preserve"> </w:t>
      </w:r>
      <w:r w:rsidR="00A76769" w:rsidRPr="00026EE7">
        <w:rPr>
          <w:rFonts w:asciiTheme="majorHAnsi" w:hAnsiTheme="majorHAnsi" w:cstheme="majorHAnsi"/>
          <w:color w:val="000000"/>
          <w:sz w:val="24"/>
          <w:szCs w:val="24"/>
          <w:shd w:val="clear" w:color="auto" w:fill="FFFFFF"/>
        </w:rPr>
        <w:t xml:space="preserve">paikoillaan </w:t>
      </w:r>
      <w:r w:rsidR="00A76769" w:rsidRPr="007545B4">
        <w:rPr>
          <w:rFonts w:asciiTheme="majorHAnsi" w:hAnsiTheme="majorHAnsi" w:cstheme="majorHAnsi"/>
          <w:color w:val="FF0000"/>
          <w:sz w:val="24"/>
          <w:szCs w:val="24"/>
          <w:shd w:val="clear" w:color="auto" w:fill="FFFFFF"/>
        </w:rPr>
        <w:t xml:space="preserve">klo </w:t>
      </w:r>
      <w:r w:rsidR="00041FBE">
        <w:rPr>
          <w:rFonts w:asciiTheme="majorHAnsi" w:hAnsiTheme="majorHAnsi" w:cstheme="majorHAnsi"/>
          <w:color w:val="FF0000"/>
          <w:sz w:val="24"/>
          <w:szCs w:val="24"/>
          <w:shd w:val="clear" w:color="auto" w:fill="FFFFFF"/>
        </w:rPr>
        <w:t>xx</w:t>
      </w:r>
      <w:r w:rsidR="00A76769" w:rsidRPr="007545B4">
        <w:rPr>
          <w:rFonts w:asciiTheme="majorHAnsi" w:hAnsiTheme="majorHAnsi" w:cstheme="majorHAnsi"/>
          <w:color w:val="FF0000"/>
          <w:sz w:val="24"/>
          <w:szCs w:val="24"/>
          <w:shd w:val="clear" w:color="auto" w:fill="FFFFFF"/>
        </w:rPr>
        <w:t xml:space="preserve"> alkaen</w:t>
      </w:r>
      <w:r w:rsidR="00A76769" w:rsidRPr="00026EE7">
        <w:rPr>
          <w:rFonts w:asciiTheme="majorHAnsi" w:hAnsiTheme="majorHAnsi" w:cstheme="majorHAnsi"/>
          <w:color w:val="000000"/>
          <w:sz w:val="24"/>
          <w:szCs w:val="24"/>
          <w:shd w:val="clear" w:color="auto" w:fill="FFFFFF"/>
        </w:rPr>
        <w:t xml:space="preserve">. Pysäköinti on sallittua vain järjestäjien osoittamilla pysäköintipaikoilla. Ei parkkimaksua. Parkkialueelta matkaa kilpailukeskukseen </w:t>
      </w:r>
      <w:r w:rsidR="00A76769" w:rsidRPr="007545B4">
        <w:rPr>
          <w:rFonts w:asciiTheme="majorHAnsi" w:hAnsiTheme="majorHAnsi" w:cstheme="majorHAnsi"/>
          <w:color w:val="FF0000"/>
          <w:sz w:val="24"/>
          <w:szCs w:val="24"/>
          <w:shd w:val="clear" w:color="auto" w:fill="FFFFFF"/>
        </w:rPr>
        <w:t>xx m</w:t>
      </w:r>
      <w:r w:rsidR="00A76769" w:rsidRPr="00026EE7">
        <w:rPr>
          <w:rFonts w:asciiTheme="majorHAnsi" w:hAnsiTheme="majorHAnsi" w:cstheme="majorHAnsi"/>
          <w:color w:val="000000"/>
          <w:sz w:val="24"/>
          <w:szCs w:val="24"/>
          <w:shd w:val="clear" w:color="auto" w:fill="FFFFFF"/>
        </w:rPr>
        <w:t xml:space="preserve">. Parkista on opastus </w:t>
      </w:r>
      <w:r w:rsidR="005A158E">
        <w:rPr>
          <w:rFonts w:asciiTheme="majorHAnsi" w:hAnsiTheme="majorHAnsi" w:cstheme="majorHAnsi"/>
          <w:color w:val="000000"/>
          <w:sz w:val="24"/>
          <w:szCs w:val="24"/>
          <w:shd w:val="clear" w:color="auto" w:fill="FFFFFF"/>
        </w:rPr>
        <w:t>tapahtuma</w:t>
      </w:r>
      <w:r w:rsidR="00A76769" w:rsidRPr="00026EE7">
        <w:rPr>
          <w:rFonts w:asciiTheme="majorHAnsi" w:hAnsiTheme="majorHAnsi" w:cstheme="majorHAnsi"/>
          <w:color w:val="000000"/>
          <w:sz w:val="24"/>
          <w:szCs w:val="24"/>
          <w:shd w:val="clear" w:color="auto" w:fill="FFFFFF"/>
        </w:rPr>
        <w:t>keskukseen.</w:t>
      </w:r>
    </w:p>
    <w:p w14:paraId="34362FAF" w14:textId="77777777" w:rsidR="00A76769" w:rsidRDefault="00A76769" w:rsidP="00A76769">
      <w:pPr>
        <w:ind w:firstLine="360"/>
        <w:rPr>
          <w:rFonts w:asciiTheme="majorHAnsi" w:eastAsia="Roboto" w:hAnsiTheme="majorHAnsi" w:cstheme="majorHAnsi"/>
          <w:b/>
          <w:bCs/>
          <w:sz w:val="28"/>
          <w:szCs w:val="28"/>
        </w:rPr>
      </w:pPr>
    </w:p>
    <w:p w14:paraId="1DD016E8" w14:textId="2BD7D1CC" w:rsidR="00A76769" w:rsidRDefault="00A76769" w:rsidP="00A76769">
      <w:pPr>
        <w:rPr>
          <w:rFonts w:asciiTheme="majorHAnsi" w:eastAsia="Roboto" w:hAnsiTheme="majorHAnsi" w:cstheme="majorHAnsi"/>
          <w:b/>
          <w:bCs/>
          <w:sz w:val="28"/>
          <w:szCs w:val="28"/>
        </w:rPr>
      </w:pPr>
      <w:r w:rsidRPr="009C7672">
        <w:rPr>
          <w:rFonts w:asciiTheme="majorHAnsi" w:eastAsia="Roboto" w:hAnsiTheme="majorHAnsi" w:cstheme="majorHAnsi"/>
          <w:b/>
          <w:bCs/>
          <w:sz w:val="28"/>
          <w:szCs w:val="28"/>
        </w:rPr>
        <w:t>KARTTA</w:t>
      </w:r>
    </w:p>
    <w:p w14:paraId="530B7CF3" w14:textId="208CC3E1" w:rsidR="00A76769" w:rsidRPr="00C0521F" w:rsidRDefault="00A76769" w:rsidP="00A76769">
      <w:pPr>
        <w:rPr>
          <w:rFonts w:asciiTheme="majorHAnsi" w:eastAsia="Roboto" w:hAnsiTheme="majorHAnsi" w:cstheme="majorHAnsi"/>
          <w:b/>
          <w:bCs/>
          <w:color w:val="FF0000"/>
          <w:sz w:val="32"/>
          <w:szCs w:val="32"/>
        </w:rPr>
      </w:pPr>
      <w:r w:rsidRPr="00C0521F">
        <w:rPr>
          <w:rFonts w:asciiTheme="majorHAnsi" w:hAnsiTheme="majorHAnsi" w:cstheme="majorHAnsi"/>
          <w:color w:val="FF0000"/>
          <w:sz w:val="24"/>
          <w:szCs w:val="24"/>
        </w:rPr>
        <w:lastRenderedPageBreak/>
        <w:t xml:space="preserve">Tulostekartta, </w:t>
      </w:r>
      <w:r w:rsidR="00041FBE">
        <w:rPr>
          <w:rFonts w:asciiTheme="majorHAnsi" w:hAnsiTheme="majorHAnsi" w:cstheme="majorHAnsi"/>
          <w:color w:val="FF0000"/>
          <w:sz w:val="24"/>
          <w:szCs w:val="24"/>
        </w:rPr>
        <w:t>x</w:t>
      </w:r>
      <w:r w:rsidRPr="00C0521F">
        <w:rPr>
          <w:rFonts w:asciiTheme="majorHAnsi" w:hAnsiTheme="majorHAnsi" w:cstheme="majorHAnsi"/>
          <w:color w:val="FF0000"/>
          <w:sz w:val="24"/>
          <w:szCs w:val="24"/>
        </w:rPr>
        <w:t>/202</w:t>
      </w:r>
      <w:r w:rsidR="00041FBE">
        <w:rPr>
          <w:rFonts w:asciiTheme="majorHAnsi" w:hAnsiTheme="majorHAnsi" w:cstheme="majorHAnsi"/>
          <w:color w:val="FF0000"/>
          <w:sz w:val="24"/>
          <w:szCs w:val="24"/>
        </w:rPr>
        <w:t>x</w:t>
      </w:r>
      <w:r w:rsidRPr="00C0521F">
        <w:rPr>
          <w:rFonts w:asciiTheme="majorHAnsi" w:hAnsiTheme="majorHAnsi" w:cstheme="majorHAnsi"/>
          <w:color w:val="FF0000"/>
          <w:sz w:val="24"/>
          <w:szCs w:val="24"/>
        </w:rPr>
        <w:t xml:space="preserve">, 6-värinen, käyräväli 5 m, mittakaava 1:7 500, A5. Kartta on muovikotelossa. Vanha kartta on nähtävillä lähdössä ja </w:t>
      </w:r>
      <w:r>
        <w:rPr>
          <w:rFonts w:asciiTheme="majorHAnsi" w:hAnsiTheme="majorHAnsi" w:cstheme="majorHAnsi"/>
          <w:color w:val="FF0000"/>
          <w:sz w:val="24"/>
          <w:szCs w:val="24"/>
        </w:rPr>
        <w:t>tapahtuma</w:t>
      </w:r>
      <w:r w:rsidRPr="00C0521F">
        <w:rPr>
          <w:rFonts w:asciiTheme="majorHAnsi" w:hAnsiTheme="majorHAnsi" w:cstheme="majorHAnsi"/>
          <w:color w:val="FF0000"/>
          <w:sz w:val="24"/>
          <w:szCs w:val="24"/>
        </w:rPr>
        <w:t>sivulla.</w:t>
      </w:r>
    </w:p>
    <w:p w14:paraId="7AC558BB" w14:textId="77777777" w:rsidR="00A76769" w:rsidRDefault="00A76769" w:rsidP="00A76769">
      <w:pPr>
        <w:ind w:firstLine="360"/>
        <w:rPr>
          <w:rFonts w:asciiTheme="majorHAnsi" w:eastAsia="Roboto" w:hAnsiTheme="majorHAnsi" w:cstheme="majorHAnsi"/>
          <w:b/>
          <w:bCs/>
          <w:sz w:val="28"/>
          <w:szCs w:val="28"/>
        </w:rPr>
      </w:pPr>
    </w:p>
    <w:p w14:paraId="7FE9F1B2" w14:textId="77777777" w:rsidR="00A76769" w:rsidRDefault="00A76769" w:rsidP="00A76769">
      <w:pPr>
        <w:rPr>
          <w:rFonts w:asciiTheme="majorHAnsi" w:eastAsia="Roboto" w:hAnsiTheme="majorHAnsi" w:cstheme="majorHAnsi"/>
          <w:b/>
          <w:bCs/>
          <w:sz w:val="28"/>
          <w:szCs w:val="28"/>
        </w:rPr>
      </w:pPr>
      <w:r>
        <w:rPr>
          <w:rFonts w:asciiTheme="majorHAnsi" w:eastAsia="Roboto" w:hAnsiTheme="majorHAnsi" w:cstheme="majorHAnsi"/>
          <w:b/>
          <w:bCs/>
          <w:sz w:val="28"/>
          <w:szCs w:val="28"/>
        </w:rPr>
        <w:t>MAASTO</w:t>
      </w:r>
    </w:p>
    <w:p w14:paraId="4CEA2BEE" w14:textId="7F03F806" w:rsidR="00A76769" w:rsidRPr="00FA6607" w:rsidRDefault="00A76769" w:rsidP="00A76769">
      <w:pPr>
        <w:rPr>
          <w:rFonts w:asciiTheme="majorHAnsi" w:eastAsia="Roboto" w:hAnsiTheme="majorHAnsi" w:cstheme="majorHAnsi"/>
          <w:b/>
          <w:bCs/>
          <w:color w:val="FF0000"/>
          <w:sz w:val="28"/>
          <w:szCs w:val="28"/>
        </w:rPr>
      </w:pPr>
      <w:r w:rsidRPr="00FA6607">
        <w:rPr>
          <w:rFonts w:ascii="Roboto" w:hAnsi="Roboto"/>
          <w:color w:val="FF0000"/>
        </w:rPr>
        <w:t xml:space="preserve">Maastokuvaus </w:t>
      </w:r>
      <w:r w:rsidRPr="00FA6607">
        <w:rPr>
          <w:rFonts w:ascii="Roboto" w:hAnsi="Roboto"/>
          <w:i/>
          <w:iCs/>
          <w:color w:val="FF0000"/>
        </w:rPr>
        <w:t xml:space="preserve">Esimerkki: </w:t>
      </w:r>
      <w:r w:rsidR="00CC216E">
        <w:rPr>
          <w:color w:val="FF0000"/>
        </w:rPr>
        <w:t xml:space="preserve">Tapahtuman </w:t>
      </w:r>
      <w:r w:rsidRPr="00FA6607">
        <w:rPr>
          <w:color w:val="FF0000"/>
        </w:rPr>
        <w:t xml:space="preserve">maasto on pääosin mäntymetsää, jossa on pääasiassa hyvä näkyvyys ja juostavuus. Alueella on selkeä tie-/polkuverkosto. </w:t>
      </w:r>
      <w:r w:rsidRPr="00FA6607">
        <w:rPr>
          <w:rFonts w:ascii="Roboto" w:hAnsi="Roboto"/>
          <w:i/>
          <w:iCs/>
          <w:color w:val="FF0000"/>
        </w:rPr>
        <w:t xml:space="preserve">Samaan aikaan järjestettävien </w:t>
      </w:r>
      <w:r w:rsidR="00CC216E">
        <w:rPr>
          <w:rFonts w:ascii="Roboto" w:hAnsi="Roboto"/>
          <w:i/>
          <w:iCs/>
          <w:color w:val="FF0000"/>
        </w:rPr>
        <w:t>k</w:t>
      </w:r>
      <w:r w:rsidRPr="00FA6607">
        <w:rPr>
          <w:rFonts w:ascii="Roboto" w:hAnsi="Roboto"/>
          <w:i/>
          <w:iCs/>
          <w:color w:val="FF0000"/>
        </w:rPr>
        <w:t>untorastien takia alueella on runsaasti rasteja lähekkäin. Muista siis tarkistaa rastin koodi!</w:t>
      </w:r>
    </w:p>
    <w:p w14:paraId="4EA42373" w14:textId="77777777" w:rsidR="00A76769" w:rsidRDefault="00A76769" w:rsidP="00A76769">
      <w:pPr>
        <w:ind w:firstLine="360"/>
        <w:rPr>
          <w:rFonts w:asciiTheme="majorHAnsi" w:eastAsia="Roboto" w:hAnsiTheme="majorHAnsi" w:cstheme="majorHAnsi"/>
          <w:b/>
          <w:bCs/>
          <w:sz w:val="28"/>
          <w:szCs w:val="28"/>
        </w:rPr>
      </w:pPr>
    </w:p>
    <w:p w14:paraId="09F0D264" w14:textId="77777777" w:rsidR="00A76769" w:rsidRDefault="00A76769" w:rsidP="00A76769">
      <w:pPr>
        <w:rPr>
          <w:rFonts w:asciiTheme="majorHAnsi" w:eastAsia="Roboto" w:hAnsiTheme="majorHAnsi" w:cstheme="majorHAnsi"/>
          <w:b/>
          <w:bCs/>
          <w:sz w:val="28"/>
          <w:szCs w:val="28"/>
        </w:rPr>
      </w:pPr>
      <w:r>
        <w:rPr>
          <w:rFonts w:asciiTheme="majorHAnsi" w:eastAsia="Roboto" w:hAnsiTheme="majorHAnsi" w:cstheme="majorHAnsi"/>
          <w:b/>
          <w:bCs/>
          <w:sz w:val="28"/>
          <w:szCs w:val="28"/>
        </w:rPr>
        <w:t>SARJAT JA MATKAT</w:t>
      </w:r>
    </w:p>
    <w:p w14:paraId="608DB574" w14:textId="7E392DD1" w:rsidR="00C54146" w:rsidRPr="006505C4" w:rsidRDefault="006505C4" w:rsidP="006505C4">
      <w:pPr>
        <w:shd w:val="clear" w:color="auto" w:fill="FFFFFF"/>
        <w:rPr>
          <w:rFonts w:ascii="Calibri" w:eastAsia="Verdana" w:hAnsi="Calibri" w:cs="Calibri"/>
          <w:b/>
          <w:sz w:val="28"/>
          <w:szCs w:val="28"/>
        </w:rPr>
      </w:pPr>
      <w:r w:rsidRPr="00B70710">
        <w:rPr>
          <w:rFonts w:ascii="Calibri" w:eastAsia="Verdana" w:hAnsi="Calibri" w:cs="Calibri"/>
          <w:b/>
          <w:sz w:val="28"/>
          <w:szCs w:val="28"/>
        </w:rPr>
        <w:t>K</w:t>
      </w:r>
      <w:r>
        <w:rPr>
          <w:rFonts w:ascii="Calibri" w:eastAsia="Verdana" w:hAnsi="Calibri" w:cs="Calibri"/>
          <w:b/>
          <w:sz w:val="28"/>
          <w:szCs w:val="28"/>
        </w:rPr>
        <w:t>ompassi</w:t>
      </w:r>
      <w:r w:rsidRPr="00B70710">
        <w:rPr>
          <w:rFonts w:ascii="Calibri" w:eastAsia="Verdana" w:hAnsi="Calibri" w:cs="Calibri"/>
          <w:b/>
          <w:sz w:val="28"/>
          <w:szCs w:val="28"/>
        </w:rPr>
        <w:t xml:space="preserve">sarjat: </w:t>
      </w:r>
    </w:p>
    <w:tbl>
      <w:tblPr>
        <w:tblStyle w:val="TaulukkoRuudukko"/>
        <w:tblW w:w="0" w:type="auto"/>
        <w:tblInd w:w="-113" w:type="dxa"/>
        <w:tblLook w:val="04A0" w:firstRow="1" w:lastRow="0" w:firstColumn="1" w:lastColumn="0" w:noHBand="0" w:noVBand="1"/>
      </w:tblPr>
      <w:tblGrid>
        <w:gridCol w:w="1642"/>
        <w:gridCol w:w="2349"/>
        <w:gridCol w:w="1422"/>
        <w:gridCol w:w="995"/>
        <w:gridCol w:w="1080"/>
        <w:gridCol w:w="2255"/>
      </w:tblGrid>
      <w:tr w:rsidR="002E3BD5" w:rsidRPr="00A11F69" w14:paraId="269A5246" w14:textId="77777777" w:rsidTr="002E3BD5">
        <w:tc>
          <w:tcPr>
            <w:tcW w:w="1642" w:type="dxa"/>
          </w:tcPr>
          <w:p w14:paraId="71BCC46C" w14:textId="77777777" w:rsidR="002E3BD5" w:rsidRPr="00A11F69" w:rsidRDefault="002E3BD5" w:rsidP="001D67B0">
            <w:pPr>
              <w:rPr>
                <w:rFonts w:asciiTheme="majorHAnsi" w:eastAsia="Verdana" w:hAnsiTheme="majorHAnsi" w:cstheme="majorHAnsi"/>
                <w:b/>
                <w:noProof/>
                <w:sz w:val="24"/>
                <w:szCs w:val="24"/>
              </w:rPr>
            </w:pPr>
          </w:p>
        </w:tc>
        <w:tc>
          <w:tcPr>
            <w:tcW w:w="2349" w:type="dxa"/>
          </w:tcPr>
          <w:p w14:paraId="71C8447D" w14:textId="756220CC" w:rsidR="002E3BD5" w:rsidRPr="00A41703" w:rsidRDefault="008A78A9" w:rsidP="001D67B0">
            <w:pPr>
              <w:rPr>
                <w:rFonts w:asciiTheme="majorHAnsi" w:hAnsiTheme="majorHAnsi" w:cstheme="majorHAnsi"/>
                <w:b/>
                <w:bCs/>
                <w:i/>
                <w:iCs/>
                <w:color w:val="2B2B2B"/>
                <w:sz w:val="24"/>
                <w:szCs w:val="24"/>
                <w:shd w:val="clear" w:color="auto" w:fill="FFFFFF"/>
              </w:rPr>
            </w:pPr>
            <w:r>
              <w:rPr>
                <w:rFonts w:asciiTheme="majorHAnsi" w:hAnsiTheme="majorHAnsi" w:cstheme="majorHAnsi"/>
                <w:b/>
                <w:bCs/>
                <w:i/>
                <w:iCs/>
                <w:color w:val="2B2B2B"/>
                <w:sz w:val="24"/>
                <w:szCs w:val="24"/>
                <w:shd w:val="clear" w:color="auto" w:fill="FFFFFF"/>
              </w:rPr>
              <w:t>c</w:t>
            </w:r>
            <w:r w:rsidR="00A41703" w:rsidRPr="00A41703">
              <w:rPr>
                <w:rFonts w:asciiTheme="majorHAnsi" w:hAnsiTheme="majorHAnsi" w:cstheme="majorHAnsi"/>
                <w:b/>
                <w:bCs/>
                <w:i/>
                <w:iCs/>
                <w:color w:val="2B2B2B"/>
                <w:sz w:val="24"/>
                <w:szCs w:val="24"/>
                <w:shd w:val="clear" w:color="auto" w:fill="FFFFFF"/>
              </w:rPr>
              <w:t>up</w:t>
            </w:r>
            <w:r>
              <w:rPr>
                <w:rFonts w:asciiTheme="majorHAnsi" w:hAnsiTheme="majorHAnsi" w:cstheme="majorHAnsi"/>
                <w:b/>
                <w:bCs/>
                <w:i/>
                <w:iCs/>
                <w:color w:val="2B2B2B"/>
                <w:sz w:val="24"/>
                <w:szCs w:val="24"/>
                <w:shd w:val="clear" w:color="auto" w:fill="FFFFFF"/>
              </w:rPr>
              <w:t>-</w:t>
            </w:r>
            <w:r w:rsidR="00934D85">
              <w:rPr>
                <w:rFonts w:asciiTheme="majorHAnsi" w:hAnsiTheme="majorHAnsi" w:cstheme="majorHAnsi"/>
                <w:b/>
                <w:bCs/>
                <w:i/>
                <w:iCs/>
                <w:color w:val="2B2B2B"/>
                <w:sz w:val="24"/>
                <w:szCs w:val="24"/>
                <w:shd w:val="clear" w:color="auto" w:fill="FFFFFF"/>
              </w:rPr>
              <w:t>pistelasku</w:t>
            </w:r>
          </w:p>
        </w:tc>
        <w:tc>
          <w:tcPr>
            <w:tcW w:w="1422" w:type="dxa"/>
          </w:tcPr>
          <w:p w14:paraId="2AF866EC" w14:textId="7AF54AFC" w:rsidR="002E3BD5" w:rsidRPr="002E3BD5" w:rsidRDefault="002E3BD5" w:rsidP="001D67B0">
            <w:pPr>
              <w:rPr>
                <w:rStyle w:val="Voimakas"/>
                <w:rFonts w:asciiTheme="majorHAnsi" w:hAnsiTheme="majorHAnsi" w:cstheme="majorHAnsi"/>
                <w:i/>
                <w:iCs/>
                <w:color w:val="2B2B2B"/>
                <w:sz w:val="24"/>
                <w:szCs w:val="24"/>
                <w:bdr w:val="none" w:sz="0" w:space="0" w:color="auto" w:frame="1"/>
                <w:shd w:val="clear" w:color="auto" w:fill="FFFFFF"/>
              </w:rPr>
            </w:pPr>
            <w:r w:rsidRPr="002E3BD5">
              <w:rPr>
                <w:rStyle w:val="Voimakas"/>
                <w:rFonts w:asciiTheme="majorHAnsi" w:hAnsiTheme="majorHAnsi" w:cstheme="majorHAnsi"/>
                <w:i/>
                <w:iCs/>
                <w:color w:val="2B2B2B"/>
                <w:sz w:val="24"/>
                <w:szCs w:val="24"/>
                <w:bdr w:val="none" w:sz="0" w:space="0" w:color="auto" w:frame="1"/>
                <w:shd w:val="clear" w:color="auto" w:fill="FFFFFF"/>
              </w:rPr>
              <w:t>Sarja</w:t>
            </w:r>
          </w:p>
        </w:tc>
        <w:tc>
          <w:tcPr>
            <w:tcW w:w="995" w:type="dxa"/>
          </w:tcPr>
          <w:p w14:paraId="16913AC9" w14:textId="378577A4" w:rsidR="002E3BD5" w:rsidRPr="002E3BD5" w:rsidRDefault="002E3BD5" w:rsidP="001D67B0">
            <w:pPr>
              <w:rPr>
                <w:rFonts w:asciiTheme="majorHAnsi" w:hAnsiTheme="majorHAnsi" w:cstheme="majorHAnsi"/>
                <w:b/>
                <w:bCs/>
                <w:i/>
                <w:iCs/>
                <w:sz w:val="24"/>
                <w:szCs w:val="24"/>
              </w:rPr>
            </w:pPr>
            <w:r w:rsidRPr="002E3BD5">
              <w:rPr>
                <w:rFonts w:asciiTheme="majorHAnsi" w:hAnsiTheme="majorHAnsi" w:cstheme="majorHAnsi"/>
                <w:b/>
                <w:bCs/>
                <w:i/>
                <w:iCs/>
                <w:sz w:val="24"/>
                <w:szCs w:val="24"/>
              </w:rPr>
              <w:t>Matka</w:t>
            </w:r>
          </w:p>
        </w:tc>
        <w:tc>
          <w:tcPr>
            <w:tcW w:w="1080" w:type="dxa"/>
          </w:tcPr>
          <w:p w14:paraId="5C88FCB2" w14:textId="4AAACD6F" w:rsidR="002E3BD5" w:rsidRPr="002E3BD5" w:rsidRDefault="002E3BD5" w:rsidP="001D67B0">
            <w:pPr>
              <w:rPr>
                <w:rFonts w:asciiTheme="majorHAnsi" w:hAnsiTheme="majorHAnsi" w:cstheme="majorHAnsi"/>
                <w:b/>
                <w:bCs/>
                <w:i/>
                <w:iCs/>
                <w:sz w:val="24"/>
                <w:szCs w:val="24"/>
              </w:rPr>
            </w:pPr>
            <w:r w:rsidRPr="002E3BD5">
              <w:rPr>
                <w:rFonts w:asciiTheme="majorHAnsi" w:hAnsiTheme="majorHAnsi" w:cstheme="majorHAnsi"/>
                <w:b/>
                <w:bCs/>
                <w:i/>
                <w:iCs/>
                <w:sz w:val="24"/>
                <w:szCs w:val="24"/>
              </w:rPr>
              <w:t>Rasteja</w:t>
            </w:r>
          </w:p>
        </w:tc>
        <w:tc>
          <w:tcPr>
            <w:tcW w:w="2255" w:type="dxa"/>
          </w:tcPr>
          <w:p w14:paraId="0E53240A" w14:textId="3F03BCDB" w:rsidR="002E3BD5" w:rsidRPr="002E3BD5" w:rsidRDefault="002E3BD5" w:rsidP="001D67B0">
            <w:pPr>
              <w:rPr>
                <w:rFonts w:asciiTheme="majorHAnsi" w:hAnsiTheme="majorHAnsi" w:cstheme="majorHAnsi"/>
                <w:b/>
                <w:bCs/>
                <w:i/>
                <w:iCs/>
                <w:sz w:val="24"/>
                <w:szCs w:val="24"/>
              </w:rPr>
            </w:pPr>
            <w:r w:rsidRPr="002E3BD5">
              <w:rPr>
                <w:rFonts w:asciiTheme="majorHAnsi" w:hAnsiTheme="majorHAnsi" w:cstheme="majorHAnsi"/>
                <w:b/>
                <w:bCs/>
                <w:i/>
                <w:iCs/>
                <w:sz w:val="24"/>
                <w:szCs w:val="24"/>
              </w:rPr>
              <w:t>Taitotaso</w:t>
            </w:r>
          </w:p>
        </w:tc>
      </w:tr>
      <w:tr w:rsidR="00C750F3" w:rsidRPr="00A11F69" w14:paraId="030F8B12" w14:textId="77777777" w:rsidTr="00C750F3">
        <w:tc>
          <w:tcPr>
            <w:tcW w:w="1642" w:type="dxa"/>
          </w:tcPr>
          <w:p w14:paraId="71EF2B03" w14:textId="77777777" w:rsidR="00C750F3" w:rsidRPr="00A11F69" w:rsidRDefault="00C750F3" w:rsidP="001D67B0">
            <w:pPr>
              <w:rPr>
                <w:rFonts w:asciiTheme="majorHAnsi" w:eastAsia="Verdana" w:hAnsiTheme="majorHAnsi" w:cstheme="majorHAnsi"/>
                <w:b/>
                <w:sz w:val="24"/>
                <w:szCs w:val="24"/>
              </w:rPr>
            </w:pPr>
            <w:r w:rsidRPr="00A11F69">
              <w:rPr>
                <w:rFonts w:asciiTheme="majorHAnsi" w:eastAsia="Verdana" w:hAnsiTheme="majorHAnsi" w:cstheme="majorHAnsi"/>
                <w:b/>
                <w:noProof/>
                <w:sz w:val="24"/>
                <w:szCs w:val="24"/>
              </w:rPr>
              <w:drawing>
                <wp:inline distT="0" distB="0" distL="0" distR="0" wp14:anchorId="562BE979" wp14:editId="25EC8C50">
                  <wp:extent cx="879409" cy="360000"/>
                  <wp:effectExtent l="0" t="0" r="0" b="2540"/>
                  <wp:docPr id="1" name="Kuva 1" descr="Kuva, joka sisältää kohteen teksti, clipart&#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Kuva, joka sisältää kohteen teksti, clipart&#10;&#10;Kuvaus luotu automaattisesti"/>
                          <pic:cNvPicPr/>
                        </pic:nvPicPr>
                        <pic:blipFill>
                          <a:blip r:embed="rId8" cstate="print">
                            <a:extLst>
                              <a:ext uri="{28A0092B-C50C-407E-A947-70E740481C1C}">
                                <a14:useLocalDpi xmlns:a14="http://schemas.microsoft.com/office/drawing/2010/main" val="0"/>
                              </a:ext>
                            </a:extLst>
                          </a:blip>
                          <a:stretch>
                            <a:fillRect/>
                          </a:stretch>
                        </pic:blipFill>
                        <pic:spPr>
                          <a:xfrm>
                            <a:off x="0" y="0"/>
                            <a:ext cx="879409" cy="360000"/>
                          </a:xfrm>
                          <a:prstGeom prst="rect">
                            <a:avLst/>
                          </a:prstGeom>
                        </pic:spPr>
                      </pic:pic>
                    </a:graphicData>
                  </a:graphic>
                </wp:inline>
              </w:drawing>
            </w:r>
          </w:p>
        </w:tc>
        <w:tc>
          <w:tcPr>
            <w:tcW w:w="2349" w:type="dxa"/>
          </w:tcPr>
          <w:p w14:paraId="7F51FCC9" w14:textId="77777777" w:rsidR="00C750F3" w:rsidRPr="00A11F69" w:rsidRDefault="00C750F3" w:rsidP="001D67B0">
            <w:pPr>
              <w:rPr>
                <w:rFonts w:asciiTheme="majorHAnsi" w:eastAsia="Verdana" w:hAnsiTheme="majorHAnsi" w:cstheme="majorHAnsi"/>
                <w:b/>
                <w:sz w:val="24"/>
                <w:szCs w:val="24"/>
              </w:rPr>
            </w:pPr>
            <w:r w:rsidRPr="00A11F69">
              <w:rPr>
                <w:rFonts w:asciiTheme="majorHAnsi" w:hAnsiTheme="majorHAnsi" w:cstheme="majorHAnsi"/>
                <w:color w:val="2B2B2B"/>
                <w:sz w:val="24"/>
                <w:szCs w:val="24"/>
                <w:shd w:val="clear" w:color="auto" w:fill="FFFFFF"/>
              </w:rPr>
              <w:t>Kultakompassi-cup</w:t>
            </w:r>
          </w:p>
        </w:tc>
        <w:tc>
          <w:tcPr>
            <w:tcW w:w="1422" w:type="dxa"/>
          </w:tcPr>
          <w:p w14:paraId="075BB51E" w14:textId="77777777" w:rsidR="00C750F3" w:rsidRPr="00A11F69" w:rsidRDefault="00C750F3" w:rsidP="001D67B0">
            <w:pPr>
              <w:rPr>
                <w:rFonts w:asciiTheme="majorHAnsi" w:eastAsia="Verdana" w:hAnsiTheme="majorHAnsi" w:cstheme="majorHAnsi"/>
                <w:b/>
                <w:sz w:val="24"/>
                <w:szCs w:val="24"/>
              </w:rPr>
            </w:pPr>
            <w:r w:rsidRPr="00A11F69">
              <w:rPr>
                <w:rStyle w:val="Voimakas"/>
                <w:rFonts w:asciiTheme="majorHAnsi" w:hAnsiTheme="majorHAnsi" w:cstheme="majorHAnsi"/>
                <w:color w:val="2B2B2B"/>
                <w:sz w:val="24"/>
                <w:szCs w:val="24"/>
                <w:bdr w:val="none" w:sz="0" w:space="0" w:color="auto" w:frame="1"/>
                <w:shd w:val="clear" w:color="auto" w:fill="FFFFFF"/>
              </w:rPr>
              <w:t>H14</w:t>
            </w:r>
            <w:r w:rsidRPr="00A11F69">
              <w:rPr>
                <w:rStyle w:val="Voimakas"/>
                <w:rFonts w:asciiTheme="majorHAnsi" w:hAnsiTheme="majorHAnsi" w:cstheme="majorHAnsi"/>
                <w:color w:val="2B2B2B"/>
                <w:sz w:val="24"/>
                <w:szCs w:val="24"/>
                <w:bdr w:val="none" w:sz="0" w:space="0" w:color="auto" w:frame="1"/>
                <w:shd w:val="clear" w:color="auto" w:fill="FFFFFF"/>
              </w:rPr>
              <w:br/>
              <w:t>D14</w:t>
            </w:r>
          </w:p>
        </w:tc>
        <w:tc>
          <w:tcPr>
            <w:tcW w:w="995" w:type="dxa"/>
          </w:tcPr>
          <w:p w14:paraId="5C10DB89" w14:textId="5A0E0042" w:rsidR="00C750F3" w:rsidRPr="00A11F69" w:rsidRDefault="00C750F3" w:rsidP="001D67B0">
            <w:pPr>
              <w:rPr>
                <w:rFonts w:asciiTheme="majorHAnsi" w:hAnsiTheme="majorHAnsi" w:cstheme="majorHAnsi"/>
                <w:sz w:val="24"/>
                <w:szCs w:val="24"/>
              </w:rPr>
            </w:pPr>
            <w:proofErr w:type="spellStart"/>
            <w:proofErr w:type="gramStart"/>
            <w:r>
              <w:rPr>
                <w:rFonts w:asciiTheme="majorHAnsi" w:hAnsiTheme="majorHAnsi" w:cstheme="majorHAnsi"/>
                <w:sz w:val="24"/>
                <w:szCs w:val="24"/>
              </w:rPr>
              <w:t>n,n</w:t>
            </w:r>
            <w:proofErr w:type="spellEnd"/>
            <w:proofErr w:type="gramEnd"/>
            <w:r>
              <w:rPr>
                <w:rFonts w:asciiTheme="majorHAnsi" w:hAnsiTheme="majorHAnsi" w:cstheme="majorHAnsi"/>
                <w:sz w:val="24"/>
                <w:szCs w:val="24"/>
              </w:rPr>
              <w:t xml:space="preserve"> km</w:t>
            </w:r>
          </w:p>
        </w:tc>
        <w:tc>
          <w:tcPr>
            <w:tcW w:w="1080" w:type="dxa"/>
          </w:tcPr>
          <w:p w14:paraId="3594C847" w14:textId="67CA4487" w:rsidR="00C750F3" w:rsidRPr="00A11F69" w:rsidRDefault="00CA4814" w:rsidP="001D67B0">
            <w:pPr>
              <w:rPr>
                <w:rFonts w:asciiTheme="majorHAnsi" w:hAnsiTheme="majorHAnsi" w:cstheme="majorHAnsi"/>
                <w:sz w:val="24"/>
                <w:szCs w:val="24"/>
              </w:rPr>
            </w:pPr>
            <w:r>
              <w:rPr>
                <w:rFonts w:asciiTheme="majorHAnsi" w:hAnsiTheme="majorHAnsi" w:cstheme="majorHAnsi"/>
                <w:sz w:val="24"/>
                <w:szCs w:val="24"/>
              </w:rPr>
              <w:t>n</w:t>
            </w:r>
          </w:p>
        </w:tc>
        <w:tc>
          <w:tcPr>
            <w:tcW w:w="2255" w:type="dxa"/>
            <w:shd w:val="clear" w:color="auto" w:fill="FA8F2B"/>
          </w:tcPr>
          <w:p w14:paraId="643FEA62" w14:textId="694C7797" w:rsidR="00C750F3" w:rsidRPr="00A11F69" w:rsidRDefault="00C750F3" w:rsidP="001D67B0">
            <w:pPr>
              <w:rPr>
                <w:rFonts w:asciiTheme="majorHAnsi" w:eastAsia="Verdana" w:hAnsiTheme="majorHAnsi" w:cstheme="majorHAnsi"/>
                <w:b/>
                <w:sz w:val="24"/>
                <w:szCs w:val="24"/>
              </w:rPr>
            </w:pPr>
            <w:r w:rsidRPr="00A11F69">
              <w:rPr>
                <w:rFonts w:asciiTheme="majorHAnsi" w:hAnsiTheme="majorHAnsi" w:cstheme="majorHAnsi"/>
                <w:sz w:val="24"/>
                <w:szCs w:val="24"/>
              </w:rPr>
              <w:t>Keskitaso</w:t>
            </w:r>
            <w:r>
              <w:rPr>
                <w:rFonts w:asciiTheme="majorHAnsi" w:hAnsiTheme="majorHAnsi" w:cstheme="majorHAnsi"/>
                <w:sz w:val="24"/>
                <w:szCs w:val="24"/>
              </w:rPr>
              <w:br/>
            </w:r>
            <w:r w:rsidRPr="00052552">
              <w:rPr>
                <w:rFonts w:asciiTheme="majorHAnsi" w:eastAsia="Verdana" w:hAnsiTheme="majorHAnsi" w:cstheme="majorHAnsi"/>
                <w:bCs/>
                <w:sz w:val="18"/>
                <w:szCs w:val="18"/>
              </w:rPr>
              <w:t>(Eritasoisia reitinvalintoja)</w:t>
            </w:r>
          </w:p>
        </w:tc>
      </w:tr>
      <w:tr w:rsidR="00C750F3" w:rsidRPr="00A11F69" w14:paraId="2AB0F207" w14:textId="77777777" w:rsidTr="00C750F3">
        <w:trPr>
          <w:trHeight w:val="294"/>
        </w:trPr>
        <w:tc>
          <w:tcPr>
            <w:tcW w:w="1642" w:type="dxa"/>
            <w:vMerge w:val="restart"/>
          </w:tcPr>
          <w:p w14:paraId="0656E060" w14:textId="77777777" w:rsidR="00C750F3" w:rsidRPr="00A11F69" w:rsidRDefault="00C750F3" w:rsidP="001D67B0">
            <w:pPr>
              <w:rPr>
                <w:rFonts w:asciiTheme="majorHAnsi" w:eastAsia="Verdana" w:hAnsiTheme="majorHAnsi" w:cstheme="majorHAnsi"/>
                <w:b/>
                <w:sz w:val="24"/>
                <w:szCs w:val="24"/>
              </w:rPr>
            </w:pPr>
            <w:r w:rsidRPr="00A11F69">
              <w:rPr>
                <w:rFonts w:asciiTheme="majorHAnsi" w:eastAsia="Verdana" w:hAnsiTheme="majorHAnsi" w:cstheme="majorHAnsi"/>
                <w:b/>
                <w:noProof/>
                <w:sz w:val="24"/>
                <w:szCs w:val="24"/>
              </w:rPr>
              <w:drawing>
                <wp:inline distT="0" distB="0" distL="0" distR="0" wp14:anchorId="7BDF64BD" wp14:editId="7AB25179">
                  <wp:extent cx="882731" cy="360000"/>
                  <wp:effectExtent l="0" t="0" r="0" b="2540"/>
                  <wp:docPr id="4" name="Kuva 4" descr="Kuva, joka sisältää kohteen ympyrä&#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Kuva 4" descr="Kuva, joka sisältää kohteen ympyrä&#10;&#10;Kuvaus luotu automaattisesti"/>
                          <pic:cNvPicPr/>
                        </pic:nvPicPr>
                        <pic:blipFill>
                          <a:blip r:embed="rId9" cstate="print">
                            <a:extLst>
                              <a:ext uri="{28A0092B-C50C-407E-A947-70E740481C1C}">
                                <a14:useLocalDpi xmlns:a14="http://schemas.microsoft.com/office/drawing/2010/main" val="0"/>
                              </a:ext>
                            </a:extLst>
                          </a:blip>
                          <a:stretch>
                            <a:fillRect/>
                          </a:stretch>
                        </pic:blipFill>
                        <pic:spPr>
                          <a:xfrm>
                            <a:off x="0" y="0"/>
                            <a:ext cx="882731" cy="360000"/>
                          </a:xfrm>
                          <a:prstGeom prst="rect">
                            <a:avLst/>
                          </a:prstGeom>
                        </pic:spPr>
                      </pic:pic>
                    </a:graphicData>
                  </a:graphic>
                </wp:inline>
              </w:drawing>
            </w:r>
          </w:p>
        </w:tc>
        <w:tc>
          <w:tcPr>
            <w:tcW w:w="2349" w:type="dxa"/>
            <w:vMerge w:val="restart"/>
          </w:tcPr>
          <w:p w14:paraId="4DEA6425" w14:textId="77777777" w:rsidR="00C750F3" w:rsidRPr="00A11F69" w:rsidRDefault="00C750F3" w:rsidP="001D67B0">
            <w:pPr>
              <w:rPr>
                <w:rFonts w:asciiTheme="majorHAnsi" w:eastAsia="Verdana" w:hAnsiTheme="majorHAnsi" w:cstheme="majorHAnsi"/>
                <w:b/>
                <w:sz w:val="24"/>
                <w:szCs w:val="24"/>
              </w:rPr>
            </w:pPr>
            <w:r w:rsidRPr="00A11F69">
              <w:rPr>
                <w:rFonts w:asciiTheme="majorHAnsi" w:hAnsiTheme="majorHAnsi" w:cstheme="majorHAnsi"/>
                <w:color w:val="2B2B2B"/>
                <w:sz w:val="24"/>
                <w:szCs w:val="24"/>
                <w:shd w:val="clear" w:color="auto" w:fill="FFFFFF"/>
              </w:rPr>
              <w:t>Hopeakompassi-cup</w:t>
            </w:r>
          </w:p>
        </w:tc>
        <w:tc>
          <w:tcPr>
            <w:tcW w:w="1422" w:type="dxa"/>
          </w:tcPr>
          <w:p w14:paraId="3410C2CA" w14:textId="77777777" w:rsidR="00C750F3" w:rsidRPr="00A11F69" w:rsidRDefault="00C750F3" w:rsidP="001D67B0">
            <w:pPr>
              <w:rPr>
                <w:rStyle w:val="Voimakas"/>
                <w:rFonts w:asciiTheme="majorHAnsi" w:hAnsiTheme="majorHAnsi" w:cstheme="majorHAnsi"/>
                <w:color w:val="2B2B2B"/>
                <w:sz w:val="24"/>
                <w:szCs w:val="24"/>
                <w:bdr w:val="none" w:sz="0" w:space="0" w:color="auto" w:frame="1"/>
                <w:shd w:val="clear" w:color="auto" w:fill="FFFFFF"/>
              </w:rPr>
            </w:pPr>
            <w:r w:rsidRPr="00A11F69">
              <w:rPr>
                <w:rStyle w:val="Voimakas"/>
                <w:rFonts w:asciiTheme="majorHAnsi" w:hAnsiTheme="majorHAnsi" w:cstheme="majorHAnsi"/>
                <w:color w:val="2B2B2B"/>
                <w:sz w:val="24"/>
                <w:szCs w:val="24"/>
                <w:bdr w:val="none" w:sz="0" w:space="0" w:color="auto" w:frame="1"/>
                <w:shd w:val="clear" w:color="auto" w:fill="FFFFFF"/>
              </w:rPr>
              <w:t>H12</w:t>
            </w:r>
          </w:p>
          <w:p w14:paraId="020D8465" w14:textId="77777777" w:rsidR="00C750F3" w:rsidRPr="00A11F69" w:rsidRDefault="00C750F3" w:rsidP="001D67B0">
            <w:pPr>
              <w:rPr>
                <w:rFonts w:asciiTheme="majorHAnsi" w:eastAsia="Verdana" w:hAnsiTheme="majorHAnsi" w:cstheme="majorHAnsi"/>
                <w:b/>
                <w:sz w:val="24"/>
                <w:szCs w:val="24"/>
              </w:rPr>
            </w:pPr>
            <w:r w:rsidRPr="00A11F69">
              <w:rPr>
                <w:rFonts w:asciiTheme="majorHAnsi" w:eastAsia="Verdana" w:hAnsiTheme="majorHAnsi" w:cstheme="majorHAnsi"/>
                <w:b/>
                <w:sz w:val="24"/>
                <w:szCs w:val="24"/>
              </w:rPr>
              <w:t>D</w:t>
            </w:r>
            <w:r w:rsidRPr="00A11F69">
              <w:rPr>
                <w:rStyle w:val="Voimakas"/>
                <w:rFonts w:asciiTheme="majorHAnsi" w:hAnsiTheme="majorHAnsi" w:cstheme="majorHAnsi"/>
                <w:color w:val="2B2B2B"/>
                <w:sz w:val="24"/>
                <w:szCs w:val="24"/>
                <w:bdr w:val="none" w:sz="0" w:space="0" w:color="auto" w:frame="1"/>
                <w:shd w:val="clear" w:color="auto" w:fill="FFFFFF"/>
              </w:rPr>
              <w:t>12</w:t>
            </w:r>
          </w:p>
        </w:tc>
        <w:tc>
          <w:tcPr>
            <w:tcW w:w="995" w:type="dxa"/>
          </w:tcPr>
          <w:p w14:paraId="5462D80D" w14:textId="617A1E8E" w:rsidR="00C750F3" w:rsidRPr="00A11F69" w:rsidRDefault="00C750F3" w:rsidP="001D67B0">
            <w:pPr>
              <w:rPr>
                <w:rFonts w:asciiTheme="majorHAnsi" w:hAnsiTheme="majorHAnsi" w:cstheme="majorHAnsi"/>
                <w:sz w:val="24"/>
                <w:szCs w:val="24"/>
              </w:rPr>
            </w:pPr>
            <w:proofErr w:type="spellStart"/>
            <w:proofErr w:type="gramStart"/>
            <w:r>
              <w:rPr>
                <w:rFonts w:asciiTheme="majorHAnsi" w:hAnsiTheme="majorHAnsi" w:cstheme="majorHAnsi"/>
                <w:sz w:val="24"/>
                <w:szCs w:val="24"/>
              </w:rPr>
              <w:t>n,n</w:t>
            </w:r>
            <w:proofErr w:type="spellEnd"/>
            <w:proofErr w:type="gramEnd"/>
            <w:r>
              <w:rPr>
                <w:rFonts w:asciiTheme="majorHAnsi" w:hAnsiTheme="majorHAnsi" w:cstheme="majorHAnsi"/>
                <w:sz w:val="24"/>
                <w:szCs w:val="24"/>
              </w:rPr>
              <w:t xml:space="preserve"> km</w:t>
            </w:r>
          </w:p>
        </w:tc>
        <w:tc>
          <w:tcPr>
            <w:tcW w:w="1080" w:type="dxa"/>
          </w:tcPr>
          <w:p w14:paraId="5EE7E687" w14:textId="55B3CD87" w:rsidR="00C750F3" w:rsidRPr="00A11F69" w:rsidRDefault="00CA4814" w:rsidP="001D67B0">
            <w:pPr>
              <w:rPr>
                <w:rFonts w:asciiTheme="majorHAnsi" w:hAnsiTheme="majorHAnsi" w:cstheme="majorHAnsi"/>
                <w:sz w:val="24"/>
                <w:szCs w:val="24"/>
              </w:rPr>
            </w:pPr>
            <w:r>
              <w:rPr>
                <w:rFonts w:asciiTheme="majorHAnsi" w:hAnsiTheme="majorHAnsi" w:cstheme="majorHAnsi"/>
                <w:sz w:val="24"/>
                <w:szCs w:val="24"/>
              </w:rPr>
              <w:t>n</w:t>
            </w:r>
          </w:p>
        </w:tc>
        <w:tc>
          <w:tcPr>
            <w:tcW w:w="2255" w:type="dxa"/>
            <w:shd w:val="clear" w:color="auto" w:fill="FBDF3F"/>
          </w:tcPr>
          <w:p w14:paraId="5B9CD555" w14:textId="5BAB8A5D" w:rsidR="00C750F3" w:rsidRPr="00A11F69" w:rsidRDefault="00C750F3" w:rsidP="001D67B0">
            <w:pPr>
              <w:rPr>
                <w:rFonts w:asciiTheme="majorHAnsi" w:eastAsia="Verdana" w:hAnsiTheme="majorHAnsi" w:cstheme="majorHAnsi"/>
                <w:b/>
                <w:sz w:val="24"/>
                <w:szCs w:val="24"/>
              </w:rPr>
            </w:pPr>
            <w:r w:rsidRPr="00A11F69">
              <w:rPr>
                <w:rFonts w:asciiTheme="majorHAnsi" w:hAnsiTheme="majorHAnsi" w:cstheme="majorHAnsi"/>
                <w:sz w:val="24"/>
                <w:szCs w:val="24"/>
              </w:rPr>
              <w:t>Help</w:t>
            </w:r>
            <w:r>
              <w:rPr>
                <w:rFonts w:asciiTheme="majorHAnsi" w:hAnsiTheme="majorHAnsi" w:cstheme="majorHAnsi"/>
                <w:sz w:val="24"/>
                <w:szCs w:val="24"/>
              </w:rPr>
              <w:t>po</w:t>
            </w:r>
          </w:p>
        </w:tc>
      </w:tr>
      <w:tr w:rsidR="00C750F3" w:rsidRPr="00A11F69" w14:paraId="64B2D3E3" w14:textId="77777777" w:rsidTr="00C750F3">
        <w:trPr>
          <w:trHeight w:val="294"/>
        </w:trPr>
        <w:tc>
          <w:tcPr>
            <w:tcW w:w="1642" w:type="dxa"/>
            <w:vMerge/>
          </w:tcPr>
          <w:p w14:paraId="6141C058" w14:textId="77777777" w:rsidR="00C750F3" w:rsidRPr="00A11F69" w:rsidRDefault="00C750F3" w:rsidP="001D67B0">
            <w:pPr>
              <w:rPr>
                <w:rFonts w:asciiTheme="majorHAnsi" w:eastAsia="Verdana" w:hAnsiTheme="majorHAnsi" w:cstheme="majorHAnsi"/>
                <w:b/>
                <w:noProof/>
                <w:sz w:val="24"/>
                <w:szCs w:val="24"/>
              </w:rPr>
            </w:pPr>
          </w:p>
        </w:tc>
        <w:tc>
          <w:tcPr>
            <w:tcW w:w="2349" w:type="dxa"/>
            <w:vMerge/>
          </w:tcPr>
          <w:p w14:paraId="327CECF3" w14:textId="77777777" w:rsidR="00C750F3" w:rsidRPr="00A11F69" w:rsidRDefault="00C750F3" w:rsidP="001D67B0">
            <w:pPr>
              <w:rPr>
                <w:rFonts w:asciiTheme="majorHAnsi" w:hAnsiTheme="majorHAnsi" w:cstheme="majorHAnsi"/>
                <w:color w:val="2B2B2B"/>
                <w:sz w:val="24"/>
                <w:szCs w:val="24"/>
                <w:shd w:val="clear" w:color="auto" w:fill="FFFFFF"/>
              </w:rPr>
            </w:pPr>
          </w:p>
        </w:tc>
        <w:tc>
          <w:tcPr>
            <w:tcW w:w="1422" w:type="dxa"/>
          </w:tcPr>
          <w:p w14:paraId="7D9AFF37" w14:textId="77777777" w:rsidR="00C750F3" w:rsidRPr="00A11F69" w:rsidRDefault="00C750F3" w:rsidP="001D67B0">
            <w:pPr>
              <w:rPr>
                <w:rStyle w:val="Voimakas"/>
                <w:rFonts w:asciiTheme="majorHAnsi" w:hAnsiTheme="majorHAnsi" w:cstheme="majorHAnsi"/>
                <w:color w:val="2B2B2B"/>
                <w:sz w:val="24"/>
                <w:szCs w:val="24"/>
                <w:bdr w:val="none" w:sz="0" w:space="0" w:color="auto" w:frame="1"/>
                <w:shd w:val="clear" w:color="auto" w:fill="FFFFFF"/>
              </w:rPr>
            </w:pPr>
            <w:r w:rsidRPr="00A11F69">
              <w:rPr>
                <w:rStyle w:val="Voimakas"/>
                <w:rFonts w:asciiTheme="majorHAnsi" w:hAnsiTheme="majorHAnsi" w:cstheme="majorHAnsi"/>
                <w:color w:val="2B2B2B"/>
                <w:sz w:val="24"/>
                <w:szCs w:val="24"/>
                <w:bdr w:val="none" w:sz="0" w:space="0" w:color="auto" w:frame="1"/>
                <w:shd w:val="clear" w:color="auto" w:fill="FFFFFF"/>
              </w:rPr>
              <w:t>H12TR</w:t>
            </w:r>
            <w:r w:rsidRPr="00A11F69">
              <w:rPr>
                <w:rStyle w:val="Voimakas"/>
                <w:rFonts w:asciiTheme="majorHAnsi" w:hAnsiTheme="majorHAnsi" w:cstheme="majorHAnsi"/>
                <w:color w:val="2B2B2B"/>
                <w:sz w:val="24"/>
                <w:szCs w:val="24"/>
                <w:bdr w:val="none" w:sz="0" w:space="0" w:color="auto" w:frame="1"/>
                <w:shd w:val="clear" w:color="auto" w:fill="FFFFFF"/>
              </w:rPr>
              <w:br/>
              <w:t>D12TR</w:t>
            </w:r>
          </w:p>
        </w:tc>
        <w:tc>
          <w:tcPr>
            <w:tcW w:w="995" w:type="dxa"/>
          </w:tcPr>
          <w:p w14:paraId="4689A6FC" w14:textId="24F3240D" w:rsidR="00C750F3" w:rsidRPr="00A11F69" w:rsidRDefault="00C750F3" w:rsidP="001D67B0">
            <w:pPr>
              <w:rPr>
                <w:rFonts w:asciiTheme="majorHAnsi" w:hAnsiTheme="majorHAnsi" w:cstheme="majorHAnsi"/>
                <w:sz w:val="24"/>
                <w:szCs w:val="24"/>
              </w:rPr>
            </w:pPr>
            <w:proofErr w:type="spellStart"/>
            <w:proofErr w:type="gramStart"/>
            <w:r>
              <w:rPr>
                <w:rFonts w:asciiTheme="majorHAnsi" w:hAnsiTheme="majorHAnsi" w:cstheme="majorHAnsi"/>
                <w:sz w:val="24"/>
                <w:szCs w:val="24"/>
              </w:rPr>
              <w:t>n,n</w:t>
            </w:r>
            <w:proofErr w:type="spellEnd"/>
            <w:proofErr w:type="gramEnd"/>
            <w:r>
              <w:rPr>
                <w:rFonts w:asciiTheme="majorHAnsi" w:hAnsiTheme="majorHAnsi" w:cstheme="majorHAnsi"/>
                <w:sz w:val="24"/>
                <w:szCs w:val="24"/>
              </w:rPr>
              <w:t xml:space="preserve"> km</w:t>
            </w:r>
          </w:p>
        </w:tc>
        <w:tc>
          <w:tcPr>
            <w:tcW w:w="1080" w:type="dxa"/>
          </w:tcPr>
          <w:p w14:paraId="6CBFE2BB" w14:textId="6DE08FC1" w:rsidR="00C750F3" w:rsidRPr="00A11F69" w:rsidRDefault="00CA4814" w:rsidP="001D67B0">
            <w:pPr>
              <w:rPr>
                <w:rFonts w:asciiTheme="majorHAnsi" w:hAnsiTheme="majorHAnsi" w:cstheme="majorHAnsi"/>
                <w:sz w:val="24"/>
                <w:szCs w:val="24"/>
              </w:rPr>
            </w:pPr>
            <w:r>
              <w:rPr>
                <w:rFonts w:asciiTheme="majorHAnsi" w:hAnsiTheme="majorHAnsi" w:cstheme="majorHAnsi"/>
                <w:sz w:val="24"/>
                <w:szCs w:val="24"/>
              </w:rPr>
              <w:t>n</w:t>
            </w:r>
          </w:p>
        </w:tc>
        <w:tc>
          <w:tcPr>
            <w:tcW w:w="2255" w:type="dxa"/>
          </w:tcPr>
          <w:p w14:paraId="3E3DD21F" w14:textId="356487F0" w:rsidR="00C750F3" w:rsidRPr="00A11F69" w:rsidRDefault="00C750F3" w:rsidP="001D67B0">
            <w:pPr>
              <w:rPr>
                <w:rFonts w:asciiTheme="majorHAnsi" w:hAnsiTheme="majorHAnsi" w:cstheme="majorHAnsi"/>
                <w:sz w:val="24"/>
                <w:szCs w:val="24"/>
              </w:rPr>
            </w:pPr>
            <w:r w:rsidRPr="00A11F69">
              <w:rPr>
                <w:rFonts w:asciiTheme="majorHAnsi" w:hAnsiTheme="majorHAnsi" w:cstheme="majorHAnsi"/>
                <w:sz w:val="24"/>
                <w:szCs w:val="24"/>
              </w:rPr>
              <w:t>Erittäin help</w:t>
            </w:r>
            <w:r>
              <w:rPr>
                <w:rFonts w:asciiTheme="majorHAnsi" w:hAnsiTheme="majorHAnsi" w:cstheme="majorHAnsi"/>
                <w:sz w:val="24"/>
                <w:szCs w:val="24"/>
              </w:rPr>
              <w:t>po</w:t>
            </w:r>
          </w:p>
        </w:tc>
      </w:tr>
      <w:tr w:rsidR="00C750F3" w:rsidRPr="00A11F69" w14:paraId="65C0DC9A" w14:textId="77777777" w:rsidTr="00C750F3">
        <w:trPr>
          <w:trHeight w:val="294"/>
        </w:trPr>
        <w:tc>
          <w:tcPr>
            <w:tcW w:w="1642" w:type="dxa"/>
            <w:vMerge w:val="restart"/>
          </w:tcPr>
          <w:p w14:paraId="3B77A97F" w14:textId="77777777" w:rsidR="00C750F3" w:rsidRPr="00A11F69" w:rsidRDefault="00C750F3" w:rsidP="001D67B0">
            <w:pPr>
              <w:rPr>
                <w:rFonts w:asciiTheme="majorHAnsi" w:eastAsia="Verdana" w:hAnsiTheme="majorHAnsi" w:cstheme="majorHAnsi"/>
                <w:b/>
                <w:sz w:val="24"/>
                <w:szCs w:val="24"/>
              </w:rPr>
            </w:pPr>
            <w:r w:rsidRPr="00A11F69">
              <w:rPr>
                <w:rFonts w:asciiTheme="majorHAnsi" w:eastAsia="Verdana" w:hAnsiTheme="majorHAnsi" w:cstheme="majorHAnsi"/>
                <w:b/>
                <w:noProof/>
                <w:sz w:val="24"/>
                <w:szCs w:val="24"/>
              </w:rPr>
              <w:drawing>
                <wp:anchor distT="0" distB="0" distL="114300" distR="114300" simplePos="0" relativeHeight="251665408" behindDoc="1" locked="0" layoutInCell="1" allowOverlap="1" wp14:anchorId="67CCB010" wp14:editId="5378DE31">
                  <wp:simplePos x="0" y="0"/>
                  <wp:positionH relativeFrom="column">
                    <wp:posOffset>-2540</wp:posOffset>
                  </wp:positionH>
                  <wp:positionV relativeFrom="paragraph">
                    <wp:posOffset>163286</wp:posOffset>
                  </wp:positionV>
                  <wp:extent cx="879409" cy="360000"/>
                  <wp:effectExtent l="0" t="0" r="0" b="2540"/>
                  <wp:wrapTight wrapText="bothSides">
                    <wp:wrapPolygon edited="0">
                      <wp:start x="0" y="0"/>
                      <wp:lineTo x="0" y="20608"/>
                      <wp:lineTo x="21069" y="20608"/>
                      <wp:lineTo x="21069" y="0"/>
                      <wp:lineTo x="0" y="0"/>
                    </wp:wrapPolygon>
                  </wp:wrapTight>
                  <wp:docPr id="5" name="Kuva 5" descr="Kuva, joka sisältää kohteen ympyrä&#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Kuva 5" descr="Kuva, joka sisältää kohteen ympyrä&#10;&#10;Kuvaus luotu automaattisesti"/>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79409" cy="360000"/>
                          </a:xfrm>
                          <a:prstGeom prst="rect">
                            <a:avLst/>
                          </a:prstGeom>
                        </pic:spPr>
                      </pic:pic>
                    </a:graphicData>
                  </a:graphic>
                </wp:anchor>
              </w:drawing>
            </w:r>
          </w:p>
        </w:tc>
        <w:tc>
          <w:tcPr>
            <w:tcW w:w="2349" w:type="dxa"/>
            <w:vMerge w:val="restart"/>
          </w:tcPr>
          <w:p w14:paraId="78AE348A" w14:textId="77777777" w:rsidR="00C750F3" w:rsidRPr="00A11F69" w:rsidRDefault="00C750F3" w:rsidP="001D67B0">
            <w:pPr>
              <w:rPr>
                <w:rFonts w:asciiTheme="majorHAnsi" w:eastAsia="Verdana" w:hAnsiTheme="majorHAnsi" w:cstheme="majorHAnsi"/>
                <w:b/>
                <w:sz w:val="24"/>
                <w:szCs w:val="24"/>
              </w:rPr>
            </w:pPr>
            <w:r w:rsidRPr="00A11F69">
              <w:rPr>
                <w:rFonts w:asciiTheme="majorHAnsi" w:hAnsiTheme="majorHAnsi" w:cstheme="majorHAnsi"/>
                <w:color w:val="2B2B2B"/>
                <w:sz w:val="24"/>
                <w:szCs w:val="24"/>
                <w:shd w:val="clear" w:color="auto" w:fill="FFFFFF"/>
              </w:rPr>
              <w:t>Pronssikompassi-cup 10</w:t>
            </w:r>
            <w:r>
              <w:rPr>
                <w:rFonts w:asciiTheme="majorHAnsi" w:hAnsiTheme="majorHAnsi" w:cstheme="majorHAnsi"/>
                <w:color w:val="2B2B2B"/>
                <w:sz w:val="24"/>
                <w:szCs w:val="24"/>
                <w:shd w:val="clear" w:color="auto" w:fill="FFFFFF"/>
              </w:rPr>
              <w:t>-</w:t>
            </w:r>
            <w:r w:rsidRPr="00A11F69">
              <w:rPr>
                <w:rFonts w:asciiTheme="majorHAnsi" w:hAnsiTheme="majorHAnsi" w:cstheme="majorHAnsi"/>
                <w:color w:val="2B2B2B"/>
                <w:sz w:val="24"/>
                <w:szCs w:val="24"/>
                <w:shd w:val="clear" w:color="auto" w:fill="FFFFFF"/>
              </w:rPr>
              <w:t>v. </w:t>
            </w:r>
          </w:p>
        </w:tc>
        <w:tc>
          <w:tcPr>
            <w:tcW w:w="1422" w:type="dxa"/>
          </w:tcPr>
          <w:p w14:paraId="4E22964E" w14:textId="77777777" w:rsidR="00C750F3" w:rsidRPr="00A11F69" w:rsidRDefault="00C750F3" w:rsidP="001D67B0">
            <w:pPr>
              <w:rPr>
                <w:rFonts w:asciiTheme="majorHAnsi" w:eastAsia="Verdana" w:hAnsiTheme="majorHAnsi" w:cstheme="majorHAnsi"/>
                <w:b/>
                <w:sz w:val="24"/>
                <w:szCs w:val="24"/>
              </w:rPr>
            </w:pPr>
            <w:r w:rsidRPr="00A11F69">
              <w:rPr>
                <w:rStyle w:val="Voimakas"/>
                <w:rFonts w:asciiTheme="majorHAnsi" w:hAnsiTheme="majorHAnsi" w:cstheme="majorHAnsi"/>
                <w:color w:val="2B2B2B"/>
                <w:sz w:val="24"/>
                <w:szCs w:val="24"/>
                <w:bdr w:val="none" w:sz="0" w:space="0" w:color="auto" w:frame="1"/>
                <w:shd w:val="clear" w:color="auto" w:fill="FFFFFF"/>
              </w:rPr>
              <w:t>H10</w:t>
            </w:r>
            <w:r w:rsidRPr="00A11F69">
              <w:rPr>
                <w:rStyle w:val="Voimakas"/>
                <w:rFonts w:asciiTheme="majorHAnsi" w:hAnsiTheme="majorHAnsi" w:cstheme="majorHAnsi"/>
                <w:color w:val="2B2B2B"/>
                <w:sz w:val="24"/>
                <w:szCs w:val="24"/>
                <w:bdr w:val="none" w:sz="0" w:space="0" w:color="auto" w:frame="1"/>
                <w:shd w:val="clear" w:color="auto" w:fill="FFFFFF"/>
              </w:rPr>
              <w:br/>
              <w:t>D10</w:t>
            </w:r>
          </w:p>
        </w:tc>
        <w:tc>
          <w:tcPr>
            <w:tcW w:w="995" w:type="dxa"/>
          </w:tcPr>
          <w:p w14:paraId="662CC334" w14:textId="1EBAC0DF" w:rsidR="00C750F3" w:rsidRPr="00A11F69" w:rsidRDefault="00C750F3" w:rsidP="001D67B0">
            <w:pPr>
              <w:rPr>
                <w:rFonts w:asciiTheme="majorHAnsi" w:hAnsiTheme="majorHAnsi" w:cstheme="majorHAnsi"/>
                <w:sz w:val="24"/>
                <w:szCs w:val="24"/>
              </w:rPr>
            </w:pPr>
            <w:proofErr w:type="spellStart"/>
            <w:proofErr w:type="gramStart"/>
            <w:r>
              <w:rPr>
                <w:rFonts w:asciiTheme="majorHAnsi" w:hAnsiTheme="majorHAnsi" w:cstheme="majorHAnsi"/>
                <w:sz w:val="24"/>
                <w:szCs w:val="24"/>
              </w:rPr>
              <w:t>n,n</w:t>
            </w:r>
            <w:proofErr w:type="spellEnd"/>
            <w:proofErr w:type="gramEnd"/>
            <w:r>
              <w:rPr>
                <w:rFonts w:asciiTheme="majorHAnsi" w:hAnsiTheme="majorHAnsi" w:cstheme="majorHAnsi"/>
                <w:sz w:val="24"/>
                <w:szCs w:val="24"/>
              </w:rPr>
              <w:t xml:space="preserve"> km</w:t>
            </w:r>
          </w:p>
        </w:tc>
        <w:tc>
          <w:tcPr>
            <w:tcW w:w="1080" w:type="dxa"/>
          </w:tcPr>
          <w:p w14:paraId="364C08D2" w14:textId="5AF7C58A" w:rsidR="00C750F3" w:rsidRPr="00A11F69" w:rsidRDefault="00CA4814" w:rsidP="001D67B0">
            <w:pPr>
              <w:rPr>
                <w:rFonts w:asciiTheme="majorHAnsi" w:hAnsiTheme="majorHAnsi" w:cstheme="majorHAnsi"/>
                <w:sz w:val="24"/>
                <w:szCs w:val="24"/>
              </w:rPr>
            </w:pPr>
            <w:r>
              <w:rPr>
                <w:rFonts w:asciiTheme="majorHAnsi" w:hAnsiTheme="majorHAnsi" w:cstheme="majorHAnsi"/>
                <w:sz w:val="24"/>
                <w:szCs w:val="24"/>
              </w:rPr>
              <w:t>n</w:t>
            </w:r>
          </w:p>
        </w:tc>
        <w:tc>
          <w:tcPr>
            <w:tcW w:w="2255" w:type="dxa"/>
            <w:shd w:val="clear" w:color="auto" w:fill="FFFFFF" w:themeFill="background1"/>
          </w:tcPr>
          <w:p w14:paraId="1FED1810" w14:textId="25EDFE93" w:rsidR="00C750F3" w:rsidRPr="00A11F69" w:rsidRDefault="00C750F3" w:rsidP="001D67B0">
            <w:pPr>
              <w:rPr>
                <w:rFonts w:asciiTheme="majorHAnsi" w:eastAsia="Verdana" w:hAnsiTheme="majorHAnsi" w:cstheme="majorHAnsi"/>
                <w:b/>
                <w:sz w:val="24"/>
                <w:szCs w:val="24"/>
              </w:rPr>
            </w:pPr>
            <w:r w:rsidRPr="00A11F69">
              <w:rPr>
                <w:rFonts w:asciiTheme="majorHAnsi" w:hAnsiTheme="majorHAnsi" w:cstheme="majorHAnsi"/>
                <w:sz w:val="24"/>
                <w:szCs w:val="24"/>
              </w:rPr>
              <w:t>Erittäin help</w:t>
            </w:r>
            <w:r>
              <w:rPr>
                <w:rFonts w:asciiTheme="majorHAnsi" w:hAnsiTheme="majorHAnsi" w:cstheme="majorHAnsi"/>
                <w:sz w:val="24"/>
                <w:szCs w:val="24"/>
              </w:rPr>
              <w:t>po</w:t>
            </w:r>
          </w:p>
        </w:tc>
      </w:tr>
      <w:tr w:rsidR="00C750F3" w:rsidRPr="00A11F69" w14:paraId="1262EFE0" w14:textId="77777777" w:rsidTr="00C750F3">
        <w:trPr>
          <w:trHeight w:val="294"/>
        </w:trPr>
        <w:tc>
          <w:tcPr>
            <w:tcW w:w="1642" w:type="dxa"/>
            <w:vMerge/>
          </w:tcPr>
          <w:p w14:paraId="32DBE207" w14:textId="77777777" w:rsidR="00C750F3" w:rsidRPr="00A11F69" w:rsidRDefault="00C750F3" w:rsidP="001D67B0">
            <w:pPr>
              <w:rPr>
                <w:rFonts w:asciiTheme="majorHAnsi" w:eastAsia="Verdana" w:hAnsiTheme="majorHAnsi" w:cstheme="majorHAnsi"/>
                <w:b/>
                <w:noProof/>
                <w:sz w:val="24"/>
                <w:szCs w:val="24"/>
              </w:rPr>
            </w:pPr>
          </w:p>
        </w:tc>
        <w:tc>
          <w:tcPr>
            <w:tcW w:w="2349" w:type="dxa"/>
            <w:vMerge/>
          </w:tcPr>
          <w:p w14:paraId="387AF777" w14:textId="77777777" w:rsidR="00C750F3" w:rsidRPr="00A11F69" w:rsidRDefault="00C750F3" w:rsidP="001D67B0">
            <w:pPr>
              <w:rPr>
                <w:rFonts w:asciiTheme="majorHAnsi" w:hAnsiTheme="majorHAnsi" w:cstheme="majorHAnsi"/>
                <w:color w:val="2B2B2B"/>
                <w:sz w:val="24"/>
                <w:szCs w:val="24"/>
                <w:shd w:val="clear" w:color="auto" w:fill="FFFFFF"/>
              </w:rPr>
            </w:pPr>
          </w:p>
        </w:tc>
        <w:tc>
          <w:tcPr>
            <w:tcW w:w="1422" w:type="dxa"/>
          </w:tcPr>
          <w:p w14:paraId="607470A9" w14:textId="030E6A96" w:rsidR="00C750F3" w:rsidRPr="00A11F69" w:rsidRDefault="00151546" w:rsidP="001D67B0">
            <w:pPr>
              <w:rPr>
                <w:rStyle w:val="Voimakas"/>
                <w:rFonts w:asciiTheme="majorHAnsi" w:hAnsiTheme="majorHAnsi" w:cstheme="majorHAnsi"/>
                <w:color w:val="2B2B2B"/>
                <w:sz w:val="24"/>
                <w:szCs w:val="24"/>
                <w:bdr w:val="none" w:sz="0" w:space="0" w:color="auto" w:frame="1"/>
                <w:shd w:val="clear" w:color="auto" w:fill="FFFFFF"/>
              </w:rPr>
            </w:pPr>
            <w:r>
              <w:rPr>
                <w:rStyle w:val="Voimakas"/>
                <w:rFonts w:asciiTheme="majorHAnsi" w:hAnsiTheme="majorHAnsi" w:cstheme="majorHAnsi"/>
                <w:color w:val="2B2B2B"/>
                <w:sz w:val="24"/>
                <w:szCs w:val="24"/>
                <w:bdr w:val="none" w:sz="0" w:space="0" w:color="auto" w:frame="1"/>
                <w:shd w:val="clear" w:color="auto" w:fill="FFFFFF"/>
              </w:rPr>
              <w:t>H</w:t>
            </w:r>
            <w:r w:rsidR="00C750F3" w:rsidRPr="00A11F69">
              <w:rPr>
                <w:rStyle w:val="Voimakas"/>
                <w:rFonts w:asciiTheme="majorHAnsi" w:hAnsiTheme="majorHAnsi" w:cstheme="majorHAnsi"/>
                <w:color w:val="2B2B2B"/>
                <w:sz w:val="24"/>
                <w:szCs w:val="24"/>
                <w:bdr w:val="none" w:sz="0" w:space="0" w:color="auto" w:frame="1"/>
                <w:shd w:val="clear" w:color="auto" w:fill="FFFFFF"/>
              </w:rPr>
              <w:t>10RR</w:t>
            </w:r>
          </w:p>
          <w:p w14:paraId="6E12FAD4" w14:textId="77777777" w:rsidR="00C750F3" w:rsidRPr="00A11F69" w:rsidRDefault="00C750F3" w:rsidP="001D67B0">
            <w:pPr>
              <w:rPr>
                <w:rStyle w:val="Voimakas"/>
                <w:rFonts w:asciiTheme="majorHAnsi" w:hAnsiTheme="majorHAnsi" w:cstheme="majorHAnsi"/>
                <w:color w:val="2B2B2B"/>
                <w:sz w:val="24"/>
                <w:szCs w:val="24"/>
                <w:bdr w:val="none" w:sz="0" w:space="0" w:color="auto" w:frame="1"/>
                <w:shd w:val="clear" w:color="auto" w:fill="FFFFFF"/>
              </w:rPr>
            </w:pPr>
            <w:r w:rsidRPr="00A11F69">
              <w:rPr>
                <w:rStyle w:val="Voimakas"/>
                <w:rFonts w:asciiTheme="majorHAnsi" w:hAnsiTheme="majorHAnsi" w:cstheme="majorHAnsi"/>
                <w:color w:val="2B2B2B"/>
                <w:sz w:val="24"/>
                <w:szCs w:val="24"/>
                <w:bdr w:val="none" w:sz="0" w:space="0" w:color="auto" w:frame="1"/>
                <w:shd w:val="clear" w:color="auto" w:fill="FFFFFF"/>
              </w:rPr>
              <w:t>D10RR</w:t>
            </w:r>
          </w:p>
        </w:tc>
        <w:tc>
          <w:tcPr>
            <w:tcW w:w="995" w:type="dxa"/>
          </w:tcPr>
          <w:p w14:paraId="79F8F710" w14:textId="3CC31EC4" w:rsidR="00C750F3" w:rsidRPr="00A11F69" w:rsidRDefault="00C750F3" w:rsidP="001D67B0">
            <w:pPr>
              <w:rPr>
                <w:rFonts w:asciiTheme="majorHAnsi" w:hAnsiTheme="majorHAnsi" w:cstheme="majorHAnsi"/>
                <w:sz w:val="24"/>
                <w:szCs w:val="24"/>
              </w:rPr>
            </w:pPr>
            <w:proofErr w:type="spellStart"/>
            <w:proofErr w:type="gramStart"/>
            <w:r>
              <w:rPr>
                <w:rFonts w:asciiTheme="majorHAnsi" w:hAnsiTheme="majorHAnsi" w:cstheme="majorHAnsi"/>
                <w:sz w:val="24"/>
                <w:szCs w:val="24"/>
              </w:rPr>
              <w:t>n,n</w:t>
            </w:r>
            <w:proofErr w:type="spellEnd"/>
            <w:proofErr w:type="gramEnd"/>
            <w:r w:rsidR="00B57797">
              <w:rPr>
                <w:rFonts w:asciiTheme="majorHAnsi" w:hAnsiTheme="majorHAnsi" w:cstheme="majorHAnsi"/>
                <w:sz w:val="24"/>
                <w:szCs w:val="24"/>
              </w:rPr>
              <w:t xml:space="preserve"> / </w:t>
            </w:r>
            <w:proofErr w:type="spellStart"/>
            <w:proofErr w:type="gramStart"/>
            <w:r w:rsidR="00B57797">
              <w:rPr>
                <w:rFonts w:asciiTheme="majorHAnsi" w:hAnsiTheme="majorHAnsi" w:cstheme="majorHAnsi"/>
                <w:sz w:val="24"/>
                <w:szCs w:val="24"/>
              </w:rPr>
              <w:t>n,n</w:t>
            </w:r>
            <w:proofErr w:type="spellEnd"/>
            <w:proofErr w:type="gramEnd"/>
            <w:r>
              <w:rPr>
                <w:rFonts w:asciiTheme="majorHAnsi" w:hAnsiTheme="majorHAnsi" w:cstheme="majorHAnsi"/>
                <w:sz w:val="24"/>
                <w:szCs w:val="24"/>
              </w:rPr>
              <w:t xml:space="preserve"> km</w:t>
            </w:r>
          </w:p>
        </w:tc>
        <w:tc>
          <w:tcPr>
            <w:tcW w:w="1080" w:type="dxa"/>
          </w:tcPr>
          <w:p w14:paraId="6BF4BA80" w14:textId="6E6224A8" w:rsidR="00C750F3" w:rsidRPr="00A11F69" w:rsidRDefault="00CA4814" w:rsidP="001D67B0">
            <w:pPr>
              <w:rPr>
                <w:rFonts w:asciiTheme="majorHAnsi" w:hAnsiTheme="majorHAnsi" w:cstheme="majorHAnsi"/>
                <w:sz w:val="24"/>
                <w:szCs w:val="24"/>
              </w:rPr>
            </w:pPr>
            <w:r>
              <w:rPr>
                <w:rFonts w:asciiTheme="majorHAnsi" w:hAnsiTheme="majorHAnsi" w:cstheme="majorHAnsi"/>
                <w:sz w:val="24"/>
                <w:szCs w:val="24"/>
              </w:rPr>
              <w:t>n</w:t>
            </w:r>
          </w:p>
        </w:tc>
        <w:tc>
          <w:tcPr>
            <w:tcW w:w="2255" w:type="dxa"/>
            <w:shd w:val="clear" w:color="auto" w:fill="40C265"/>
          </w:tcPr>
          <w:p w14:paraId="692D8562" w14:textId="69653D7C" w:rsidR="00C750F3" w:rsidRPr="00A11F69" w:rsidRDefault="00C750F3" w:rsidP="001D67B0">
            <w:pPr>
              <w:rPr>
                <w:rFonts w:asciiTheme="majorHAnsi" w:hAnsiTheme="majorHAnsi" w:cstheme="majorHAnsi"/>
                <w:sz w:val="24"/>
                <w:szCs w:val="24"/>
              </w:rPr>
            </w:pPr>
            <w:r w:rsidRPr="00A11F69">
              <w:rPr>
                <w:rFonts w:asciiTheme="majorHAnsi" w:hAnsiTheme="majorHAnsi" w:cstheme="majorHAnsi"/>
                <w:sz w:val="24"/>
                <w:szCs w:val="24"/>
              </w:rPr>
              <w:t>Aloittelijoille</w:t>
            </w:r>
          </w:p>
        </w:tc>
      </w:tr>
      <w:tr w:rsidR="00C750F3" w:rsidRPr="00A11F69" w14:paraId="759E54E6" w14:textId="77777777" w:rsidTr="00C750F3">
        <w:tc>
          <w:tcPr>
            <w:tcW w:w="1642" w:type="dxa"/>
            <w:vMerge/>
          </w:tcPr>
          <w:p w14:paraId="78990DBB" w14:textId="77777777" w:rsidR="00C750F3" w:rsidRPr="00A11F69" w:rsidRDefault="00C750F3" w:rsidP="001D67B0">
            <w:pPr>
              <w:rPr>
                <w:rFonts w:asciiTheme="majorHAnsi" w:eastAsia="Verdana" w:hAnsiTheme="majorHAnsi" w:cstheme="majorHAnsi"/>
                <w:b/>
                <w:sz w:val="24"/>
                <w:szCs w:val="24"/>
              </w:rPr>
            </w:pPr>
          </w:p>
        </w:tc>
        <w:tc>
          <w:tcPr>
            <w:tcW w:w="2349" w:type="dxa"/>
          </w:tcPr>
          <w:p w14:paraId="22B0C954" w14:textId="77777777" w:rsidR="00C750F3" w:rsidRPr="00A11F69" w:rsidRDefault="00C750F3" w:rsidP="001D67B0">
            <w:pPr>
              <w:rPr>
                <w:rFonts w:asciiTheme="majorHAnsi" w:eastAsia="Verdana" w:hAnsiTheme="majorHAnsi" w:cstheme="majorHAnsi"/>
                <w:b/>
                <w:sz w:val="24"/>
                <w:szCs w:val="24"/>
              </w:rPr>
            </w:pPr>
            <w:r w:rsidRPr="00A11F69">
              <w:rPr>
                <w:rFonts w:asciiTheme="majorHAnsi" w:hAnsiTheme="majorHAnsi" w:cstheme="majorHAnsi"/>
                <w:color w:val="2B2B2B"/>
                <w:sz w:val="24"/>
                <w:szCs w:val="24"/>
                <w:shd w:val="clear" w:color="auto" w:fill="FFFFFF"/>
              </w:rPr>
              <w:t>Pronssikompassi-cup 8</w:t>
            </w:r>
            <w:r>
              <w:rPr>
                <w:rFonts w:asciiTheme="majorHAnsi" w:hAnsiTheme="majorHAnsi" w:cstheme="majorHAnsi"/>
                <w:color w:val="2B2B2B"/>
                <w:sz w:val="24"/>
                <w:szCs w:val="24"/>
                <w:shd w:val="clear" w:color="auto" w:fill="FFFFFF"/>
              </w:rPr>
              <w:t>-</w:t>
            </w:r>
            <w:r w:rsidRPr="00A11F69">
              <w:rPr>
                <w:rFonts w:asciiTheme="majorHAnsi" w:hAnsiTheme="majorHAnsi" w:cstheme="majorHAnsi"/>
                <w:color w:val="2B2B2B"/>
                <w:sz w:val="24"/>
                <w:szCs w:val="24"/>
                <w:shd w:val="clear" w:color="auto" w:fill="FFFFFF"/>
              </w:rPr>
              <w:t>v.</w:t>
            </w:r>
          </w:p>
        </w:tc>
        <w:tc>
          <w:tcPr>
            <w:tcW w:w="1422" w:type="dxa"/>
          </w:tcPr>
          <w:p w14:paraId="732861DF" w14:textId="77777777" w:rsidR="00C750F3" w:rsidRPr="00A11F69" w:rsidRDefault="00C750F3" w:rsidP="001D67B0">
            <w:pPr>
              <w:rPr>
                <w:rFonts w:asciiTheme="majorHAnsi" w:eastAsia="Verdana" w:hAnsiTheme="majorHAnsi" w:cstheme="majorHAnsi"/>
                <w:b/>
                <w:sz w:val="24"/>
                <w:szCs w:val="24"/>
              </w:rPr>
            </w:pPr>
            <w:r w:rsidRPr="00A11F69">
              <w:rPr>
                <w:rStyle w:val="Voimakas"/>
                <w:rFonts w:asciiTheme="majorHAnsi" w:hAnsiTheme="majorHAnsi" w:cstheme="majorHAnsi"/>
                <w:color w:val="2B2B2B"/>
                <w:sz w:val="24"/>
                <w:szCs w:val="24"/>
                <w:bdr w:val="none" w:sz="0" w:space="0" w:color="auto" w:frame="1"/>
                <w:shd w:val="clear" w:color="auto" w:fill="FFFFFF"/>
              </w:rPr>
              <w:t>H8RR</w:t>
            </w:r>
            <w:r w:rsidRPr="00A11F69">
              <w:rPr>
                <w:rStyle w:val="Voimakas"/>
                <w:rFonts w:asciiTheme="majorHAnsi" w:hAnsiTheme="majorHAnsi" w:cstheme="majorHAnsi"/>
                <w:color w:val="2B2B2B"/>
                <w:sz w:val="24"/>
                <w:szCs w:val="24"/>
                <w:bdr w:val="none" w:sz="0" w:space="0" w:color="auto" w:frame="1"/>
                <w:shd w:val="clear" w:color="auto" w:fill="FFFFFF"/>
              </w:rPr>
              <w:br/>
              <w:t>D8RR</w:t>
            </w:r>
          </w:p>
        </w:tc>
        <w:tc>
          <w:tcPr>
            <w:tcW w:w="995" w:type="dxa"/>
          </w:tcPr>
          <w:p w14:paraId="6EBE4EF4" w14:textId="7F4B749B" w:rsidR="00C750F3" w:rsidRPr="00A11F69" w:rsidRDefault="00C750F3" w:rsidP="001D67B0">
            <w:pPr>
              <w:rPr>
                <w:rFonts w:asciiTheme="majorHAnsi" w:hAnsiTheme="majorHAnsi" w:cstheme="majorHAnsi"/>
                <w:sz w:val="24"/>
                <w:szCs w:val="24"/>
              </w:rPr>
            </w:pPr>
            <w:proofErr w:type="spellStart"/>
            <w:proofErr w:type="gramStart"/>
            <w:r>
              <w:rPr>
                <w:rFonts w:asciiTheme="majorHAnsi" w:hAnsiTheme="majorHAnsi" w:cstheme="majorHAnsi"/>
                <w:sz w:val="24"/>
                <w:szCs w:val="24"/>
              </w:rPr>
              <w:t>n,n</w:t>
            </w:r>
            <w:proofErr w:type="spellEnd"/>
            <w:proofErr w:type="gramEnd"/>
            <w:r>
              <w:rPr>
                <w:rFonts w:asciiTheme="majorHAnsi" w:hAnsiTheme="majorHAnsi" w:cstheme="majorHAnsi"/>
                <w:sz w:val="24"/>
                <w:szCs w:val="24"/>
              </w:rPr>
              <w:t xml:space="preserve"> </w:t>
            </w:r>
            <w:r w:rsidR="00B57797">
              <w:rPr>
                <w:rFonts w:asciiTheme="majorHAnsi" w:hAnsiTheme="majorHAnsi" w:cstheme="majorHAnsi"/>
                <w:sz w:val="24"/>
                <w:szCs w:val="24"/>
              </w:rPr>
              <w:t xml:space="preserve">/ </w:t>
            </w:r>
            <w:proofErr w:type="spellStart"/>
            <w:proofErr w:type="gramStart"/>
            <w:r w:rsidR="00B57797">
              <w:rPr>
                <w:rFonts w:asciiTheme="majorHAnsi" w:hAnsiTheme="majorHAnsi" w:cstheme="majorHAnsi"/>
                <w:sz w:val="24"/>
                <w:szCs w:val="24"/>
              </w:rPr>
              <w:t>n,n</w:t>
            </w:r>
            <w:proofErr w:type="spellEnd"/>
            <w:proofErr w:type="gramEnd"/>
            <w:r w:rsidR="00B57797">
              <w:rPr>
                <w:rFonts w:asciiTheme="majorHAnsi" w:hAnsiTheme="majorHAnsi" w:cstheme="majorHAnsi"/>
                <w:sz w:val="24"/>
                <w:szCs w:val="24"/>
              </w:rPr>
              <w:t xml:space="preserve"> </w:t>
            </w:r>
            <w:r>
              <w:rPr>
                <w:rFonts w:asciiTheme="majorHAnsi" w:hAnsiTheme="majorHAnsi" w:cstheme="majorHAnsi"/>
                <w:sz w:val="24"/>
                <w:szCs w:val="24"/>
              </w:rPr>
              <w:t>km</w:t>
            </w:r>
          </w:p>
        </w:tc>
        <w:tc>
          <w:tcPr>
            <w:tcW w:w="1080" w:type="dxa"/>
          </w:tcPr>
          <w:p w14:paraId="584550A6" w14:textId="462545F4" w:rsidR="00C750F3" w:rsidRPr="00A11F69" w:rsidRDefault="00CA4814" w:rsidP="001D67B0">
            <w:pPr>
              <w:rPr>
                <w:rFonts w:asciiTheme="majorHAnsi" w:hAnsiTheme="majorHAnsi" w:cstheme="majorHAnsi"/>
                <w:sz w:val="24"/>
                <w:szCs w:val="24"/>
              </w:rPr>
            </w:pPr>
            <w:r>
              <w:rPr>
                <w:rFonts w:asciiTheme="majorHAnsi" w:hAnsiTheme="majorHAnsi" w:cstheme="majorHAnsi"/>
                <w:sz w:val="24"/>
                <w:szCs w:val="24"/>
              </w:rPr>
              <w:t>n</w:t>
            </w:r>
          </w:p>
        </w:tc>
        <w:tc>
          <w:tcPr>
            <w:tcW w:w="2255" w:type="dxa"/>
            <w:shd w:val="clear" w:color="auto" w:fill="40C265"/>
          </w:tcPr>
          <w:p w14:paraId="6F3F975A" w14:textId="506F48B6" w:rsidR="00C750F3" w:rsidRPr="00A11F69" w:rsidRDefault="00C750F3" w:rsidP="001D67B0">
            <w:pPr>
              <w:rPr>
                <w:rFonts w:asciiTheme="majorHAnsi" w:eastAsia="Verdana" w:hAnsiTheme="majorHAnsi" w:cstheme="majorHAnsi"/>
                <w:b/>
                <w:sz w:val="24"/>
                <w:szCs w:val="24"/>
              </w:rPr>
            </w:pPr>
            <w:r w:rsidRPr="00A11F69">
              <w:rPr>
                <w:rFonts w:asciiTheme="majorHAnsi" w:hAnsiTheme="majorHAnsi" w:cstheme="majorHAnsi"/>
                <w:sz w:val="24"/>
                <w:szCs w:val="24"/>
              </w:rPr>
              <w:t>Aloittelijoille</w:t>
            </w:r>
          </w:p>
        </w:tc>
      </w:tr>
    </w:tbl>
    <w:p w14:paraId="030F02E8" w14:textId="4E5D8885" w:rsidR="002A0260" w:rsidRDefault="008F5033" w:rsidP="008F5033">
      <w:pPr>
        <w:shd w:val="clear" w:color="auto" w:fill="FFFFFF"/>
        <w:rPr>
          <w:rFonts w:asciiTheme="majorHAnsi" w:eastAsia="Roboto" w:hAnsiTheme="majorHAnsi" w:cstheme="majorHAnsi"/>
          <w:b/>
          <w:bCs/>
          <w:sz w:val="28"/>
          <w:szCs w:val="28"/>
        </w:rPr>
      </w:pPr>
      <w:r w:rsidRPr="008F5033">
        <w:rPr>
          <w:rFonts w:asciiTheme="majorHAnsi" w:hAnsiTheme="majorHAnsi" w:cstheme="majorHAnsi"/>
        </w:rPr>
        <w:t>Kompassi-cup pisteytys:</w:t>
      </w:r>
      <w:r w:rsidRPr="008F5033">
        <w:rPr>
          <w:rFonts w:asciiTheme="majorHAnsi" w:hAnsiTheme="majorHAnsi" w:cstheme="majorHAnsi"/>
          <w:b/>
          <w:bCs/>
        </w:rPr>
        <w:t xml:space="preserve"> </w:t>
      </w:r>
      <w:hyperlink r:id="rId11" w:history="1">
        <w:r w:rsidRPr="008F5033">
          <w:rPr>
            <w:rStyle w:val="Hyperlinkki"/>
            <w:rFonts w:asciiTheme="majorHAnsi" w:hAnsiTheme="majorHAnsi" w:cstheme="majorHAnsi"/>
          </w:rPr>
          <w:t>https://www.suunnistusliitto.fi/kompassi-cup-pistejarjestelma/</w:t>
        </w:r>
      </w:hyperlink>
      <w:r w:rsidR="00B47AA2">
        <w:rPr>
          <w:rFonts w:asciiTheme="majorHAnsi" w:hAnsiTheme="majorHAnsi" w:cstheme="majorHAnsi"/>
        </w:rPr>
        <w:t xml:space="preserve"> </w:t>
      </w:r>
      <w:r w:rsidR="00B47AA2">
        <w:rPr>
          <w:rFonts w:asciiTheme="majorHAnsi" w:hAnsiTheme="majorHAnsi" w:cstheme="majorHAnsi"/>
        </w:rPr>
        <w:br/>
      </w:r>
      <w:r w:rsidR="00B47AA2" w:rsidRPr="003D27AA">
        <w:rPr>
          <w:rFonts w:ascii="Calibri" w:eastAsia="Verdana" w:hAnsi="Calibri" w:cs="Calibri"/>
        </w:rPr>
        <w:t xml:space="preserve">Huomaa </w:t>
      </w:r>
      <w:r w:rsidR="00B47AA2">
        <w:rPr>
          <w:rFonts w:ascii="Calibri" w:eastAsia="Verdana" w:hAnsi="Calibri" w:cs="Calibri"/>
        </w:rPr>
        <w:t>s</w:t>
      </w:r>
      <w:r w:rsidR="00B47AA2" w:rsidRPr="003D27AA">
        <w:rPr>
          <w:rFonts w:ascii="Calibri" w:eastAsia="Verdana" w:hAnsi="Calibri" w:cs="Calibri"/>
        </w:rPr>
        <w:t>uorien ja viitoitettujen ratojen pisteet yhdistetään.</w:t>
      </w:r>
      <w:r w:rsidR="006B7027">
        <w:rPr>
          <w:rFonts w:ascii="Calibri" w:eastAsia="Verdana" w:hAnsi="Calibri" w:cs="Calibri"/>
        </w:rPr>
        <w:t xml:space="preserve"> </w:t>
      </w:r>
      <w:r w:rsidR="006B7027" w:rsidRPr="003D27AA">
        <w:rPr>
          <w:rFonts w:ascii="Calibri" w:eastAsia="Verdana" w:hAnsi="Calibri" w:cs="Calibri"/>
        </w:rPr>
        <w:t>Hopeakompassi-ikäisissä 12 ja 12TR sarjojen pisteet yhdistetään siten, että jokaisessa cup-osakilpailussa suoran radan maksimipisteet ovat 10 ja TR-radan maksimipisteet 5. Pronssikompassi-ikäisissä 10 ja 10RR sarjojen pisteet yhdistetään siten, että jokaisessa cup-osakilpailussa suoran radan maksimipisteet ovat 10 ja RR-radan maksimipisteet 8.</w:t>
      </w:r>
      <w:r>
        <w:rPr>
          <w:rFonts w:asciiTheme="majorHAnsi" w:hAnsiTheme="majorHAnsi" w:cstheme="majorHAnsi"/>
        </w:rPr>
        <w:br/>
      </w:r>
      <w:r w:rsidR="00DB14E2">
        <w:rPr>
          <w:rFonts w:asciiTheme="majorHAnsi" w:eastAsia="Roboto" w:hAnsiTheme="majorHAnsi" w:cstheme="majorHAnsi"/>
          <w:b/>
          <w:bCs/>
          <w:sz w:val="28"/>
          <w:szCs w:val="28"/>
        </w:rPr>
        <w:br/>
      </w:r>
      <w:r w:rsidR="00F334CC">
        <w:rPr>
          <w:rFonts w:asciiTheme="majorHAnsi" w:eastAsia="Roboto" w:hAnsiTheme="majorHAnsi" w:cstheme="majorHAnsi"/>
          <w:b/>
          <w:bCs/>
          <w:sz w:val="28"/>
          <w:szCs w:val="28"/>
        </w:rPr>
        <w:t>Avoimet sarjat</w:t>
      </w:r>
      <w:r w:rsidR="006505C4">
        <w:rPr>
          <w:rFonts w:asciiTheme="majorHAnsi" w:eastAsia="Roboto" w:hAnsiTheme="majorHAnsi" w:cstheme="majorHAnsi"/>
          <w:b/>
          <w:bCs/>
          <w:sz w:val="28"/>
          <w:szCs w:val="28"/>
        </w:rPr>
        <w:t>:</w:t>
      </w:r>
    </w:p>
    <w:p w14:paraId="627BFC43" w14:textId="06085789" w:rsidR="001703EC" w:rsidRPr="001703EC" w:rsidRDefault="001703EC" w:rsidP="008F5033">
      <w:pPr>
        <w:shd w:val="clear" w:color="auto" w:fill="FFFFFF"/>
        <w:rPr>
          <w:rFonts w:asciiTheme="majorHAnsi" w:hAnsiTheme="majorHAnsi" w:cstheme="majorHAnsi"/>
          <w:color w:val="FF0000"/>
          <w:sz w:val="24"/>
          <w:szCs w:val="24"/>
        </w:rPr>
      </w:pPr>
      <w:r w:rsidRPr="00E86F85">
        <w:rPr>
          <w:rFonts w:asciiTheme="majorHAnsi" w:hAnsiTheme="majorHAnsi" w:cstheme="majorHAnsi"/>
          <w:sz w:val="24"/>
          <w:szCs w:val="24"/>
        </w:rPr>
        <w:t>Radan voi kiertää</w:t>
      </w:r>
      <w:r>
        <w:rPr>
          <w:rFonts w:asciiTheme="majorHAnsi" w:hAnsiTheme="majorHAnsi" w:cstheme="majorHAnsi"/>
          <w:sz w:val="24"/>
          <w:szCs w:val="24"/>
        </w:rPr>
        <w:t xml:space="preserve"> </w:t>
      </w:r>
      <w:r w:rsidRPr="00E86F85">
        <w:rPr>
          <w:rFonts w:asciiTheme="majorHAnsi" w:hAnsiTheme="majorHAnsi" w:cstheme="majorHAnsi"/>
          <w:sz w:val="24"/>
          <w:szCs w:val="24"/>
        </w:rPr>
        <w:t>yksin tai yhdessä toisen kanssa. Osallistuminen ei vaadi kilpailulisenssiä.</w:t>
      </w:r>
      <w:r w:rsidRPr="00C80C3A">
        <w:rPr>
          <w:rFonts w:asciiTheme="majorHAnsi" w:hAnsiTheme="majorHAnsi" w:cstheme="majorHAnsi"/>
          <w:color w:val="FF0000"/>
          <w:sz w:val="24"/>
          <w:szCs w:val="24"/>
        </w:rPr>
        <w:t xml:space="preserve"> </w:t>
      </w:r>
      <w:r w:rsidRPr="00447D45">
        <w:rPr>
          <w:rFonts w:asciiTheme="majorHAnsi" w:hAnsiTheme="majorHAnsi" w:cstheme="majorHAnsi"/>
          <w:sz w:val="24"/>
          <w:szCs w:val="24"/>
        </w:rPr>
        <w:t>Ei cup-pisteytystä.</w:t>
      </w:r>
      <w:r w:rsidRPr="00C80C3A">
        <w:rPr>
          <w:rFonts w:asciiTheme="majorHAnsi" w:hAnsiTheme="majorHAnsi" w:cstheme="majorHAnsi"/>
          <w:color w:val="FF0000"/>
          <w:sz w:val="24"/>
          <w:szCs w:val="24"/>
        </w:rPr>
        <w:t xml:space="preserve"> Vapaat lähtöajat. Halutessaan voi ottaa Emit-ajanotolla ajan, mutta ilman aikaakin voi osallistua.</w:t>
      </w:r>
    </w:p>
    <w:tbl>
      <w:tblPr>
        <w:tblStyle w:val="TaulukkoRuudukko"/>
        <w:tblW w:w="0" w:type="auto"/>
        <w:tblInd w:w="-113" w:type="dxa"/>
        <w:tblLook w:val="04A0" w:firstRow="1" w:lastRow="0" w:firstColumn="1" w:lastColumn="0" w:noHBand="0" w:noVBand="1"/>
      </w:tblPr>
      <w:tblGrid>
        <w:gridCol w:w="4788"/>
        <w:gridCol w:w="1530"/>
        <w:gridCol w:w="1080"/>
      </w:tblGrid>
      <w:tr w:rsidR="007347D0" w:rsidRPr="00A11F69" w14:paraId="72EF7295" w14:textId="77777777" w:rsidTr="0005662B">
        <w:tc>
          <w:tcPr>
            <w:tcW w:w="4788" w:type="dxa"/>
          </w:tcPr>
          <w:p w14:paraId="5D0E96EE" w14:textId="437AAA2F" w:rsidR="007347D0" w:rsidRPr="00A41703" w:rsidRDefault="007347D0" w:rsidP="007347D0">
            <w:pPr>
              <w:rPr>
                <w:rFonts w:asciiTheme="majorHAnsi" w:hAnsiTheme="majorHAnsi" w:cstheme="majorHAnsi"/>
                <w:b/>
                <w:bCs/>
                <w:i/>
                <w:iCs/>
                <w:sz w:val="24"/>
                <w:szCs w:val="24"/>
              </w:rPr>
            </w:pPr>
            <w:r w:rsidRPr="0060473C">
              <w:rPr>
                <w:rFonts w:asciiTheme="majorHAnsi" w:hAnsiTheme="majorHAnsi" w:cstheme="majorHAnsi"/>
                <w:b/>
                <w:bCs/>
                <w:i/>
                <w:iCs/>
                <w:sz w:val="24"/>
                <w:szCs w:val="24"/>
              </w:rPr>
              <w:t>Taitotaso</w:t>
            </w:r>
          </w:p>
        </w:tc>
        <w:tc>
          <w:tcPr>
            <w:tcW w:w="1530" w:type="dxa"/>
          </w:tcPr>
          <w:p w14:paraId="5707A067" w14:textId="4E04217B" w:rsidR="007347D0" w:rsidRPr="00A41703" w:rsidRDefault="007347D0" w:rsidP="007347D0">
            <w:pPr>
              <w:rPr>
                <w:rFonts w:asciiTheme="majorHAnsi" w:hAnsiTheme="majorHAnsi" w:cstheme="majorHAnsi"/>
                <w:b/>
                <w:bCs/>
                <w:i/>
                <w:iCs/>
                <w:sz w:val="24"/>
                <w:szCs w:val="24"/>
              </w:rPr>
            </w:pPr>
            <w:r w:rsidRPr="00A41703">
              <w:rPr>
                <w:rFonts w:asciiTheme="majorHAnsi" w:hAnsiTheme="majorHAnsi" w:cstheme="majorHAnsi"/>
                <w:b/>
                <w:bCs/>
                <w:i/>
                <w:iCs/>
                <w:sz w:val="24"/>
                <w:szCs w:val="24"/>
              </w:rPr>
              <w:t>Matka</w:t>
            </w:r>
          </w:p>
        </w:tc>
        <w:tc>
          <w:tcPr>
            <w:tcW w:w="1080" w:type="dxa"/>
          </w:tcPr>
          <w:p w14:paraId="5AA1856E" w14:textId="2C1C5A08" w:rsidR="007347D0" w:rsidRPr="0060473C" w:rsidRDefault="007347D0" w:rsidP="007347D0">
            <w:pPr>
              <w:rPr>
                <w:rFonts w:asciiTheme="majorHAnsi" w:hAnsiTheme="majorHAnsi" w:cstheme="majorHAnsi"/>
                <w:b/>
                <w:bCs/>
                <w:i/>
                <w:iCs/>
                <w:sz w:val="24"/>
                <w:szCs w:val="24"/>
              </w:rPr>
            </w:pPr>
            <w:r w:rsidRPr="0060473C">
              <w:rPr>
                <w:rFonts w:asciiTheme="majorHAnsi" w:hAnsiTheme="majorHAnsi" w:cstheme="majorHAnsi"/>
                <w:b/>
                <w:bCs/>
                <w:i/>
                <w:iCs/>
                <w:sz w:val="24"/>
                <w:szCs w:val="24"/>
              </w:rPr>
              <w:t>Rasteja</w:t>
            </w:r>
          </w:p>
        </w:tc>
      </w:tr>
      <w:tr w:rsidR="007347D0" w:rsidRPr="00A11F69" w14:paraId="73F4FCA7" w14:textId="77777777" w:rsidTr="0005662B">
        <w:tc>
          <w:tcPr>
            <w:tcW w:w="4788" w:type="dxa"/>
            <w:shd w:val="clear" w:color="auto" w:fill="FA8F2B"/>
          </w:tcPr>
          <w:p w14:paraId="45604297" w14:textId="153703A0" w:rsidR="007347D0" w:rsidRDefault="0005662B" w:rsidP="007347D0">
            <w:pPr>
              <w:rPr>
                <w:rFonts w:asciiTheme="majorHAnsi" w:hAnsiTheme="majorHAnsi" w:cstheme="majorHAnsi"/>
                <w:sz w:val="24"/>
                <w:szCs w:val="24"/>
              </w:rPr>
            </w:pPr>
            <w:r>
              <w:rPr>
                <w:rFonts w:asciiTheme="majorHAnsi" w:hAnsiTheme="majorHAnsi" w:cstheme="majorHAnsi"/>
                <w:sz w:val="24"/>
                <w:szCs w:val="24"/>
              </w:rPr>
              <w:t>Oranssi / k</w:t>
            </w:r>
            <w:r w:rsidR="007347D0" w:rsidRPr="00A11F69">
              <w:rPr>
                <w:rFonts w:asciiTheme="majorHAnsi" w:hAnsiTheme="majorHAnsi" w:cstheme="majorHAnsi"/>
                <w:sz w:val="24"/>
                <w:szCs w:val="24"/>
              </w:rPr>
              <w:t xml:space="preserve">eskitaso </w:t>
            </w:r>
            <w:r w:rsidR="007347D0">
              <w:rPr>
                <w:rFonts w:asciiTheme="majorHAnsi" w:hAnsiTheme="majorHAnsi" w:cstheme="majorHAnsi"/>
                <w:sz w:val="24"/>
                <w:szCs w:val="24"/>
              </w:rPr>
              <w:br/>
            </w:r>
            <w:r w:rsidR="007347D0" w:rsidRPr="00052552">
              <w:rPr>
                <w:rFonts w:asciiTheme="majorHAnsi" w:eastAsia="Verdana" w:hAnsiTheme="majorHAnsi" w:cstheme="majorHAnsi"/>
                <w:bCs/>
                <w:sz w:val="18"/>
                <w:szCs w:val="18"/>
              </w:rPr>
              <w:t>(Eritasoisia reitinvalintoja)</w:t>
            </w:r>
          </w:p>
        </w:tc>
        <w:tc>
          <w:tcPr>
            <w:tcW w:w="1530" w:type="dxa"/>
          </w:tcPr>
          <w:p w14:paraId="708811DD" w14:textId="23DA7B21" w:rsidR="007347D0" w:rsidRPr="00A11F69" w:rsidRDefault="007347D0" w:rsidP="007347D0">
            <w:pPr>
              <w:rPr>
                <w:rFonts w:asciiTheme="majorHAnsi" w:hAnsiTheme="majorHAnsi" w:cstheme="majorHAnsi"/>
                <w:sz w:val="24"/>
                <w:szCs w:val="24"/>
              </w:rPr>
            </w:pPr>
            <w:proofErr w:type="spellStart"/>
            <w:proofErr w:type="gramStart"/>
            <w:r>
              <w:rPr>
                <w:rFonts w:asciiTheme="majorHAnsi" w:hAnsiTheme="majorHAnsi" w:cstheme="majorHAnsi"/>
                <w:sz w:val="24"/>
                <w:szCs w:val="24"/>
              </w:rPr>
              <w:t>n,n</w:t>
            </w:r>
            <w:proofErr w:type="spellEnd"/>
            <w:proofErr w:type="gramEnd"/>
            <w:r>
              <w:rPr>
                <w:rFonts w:asciiTheme="majorHAnsi" w:hAnsiTheme="majorHAnsi" w:cstheme="majorHAnsi"/>
                <w:sz w:val="24"/>
                <w:szCs w:val="24"/>
              </w:rPr>
              <w:t xml:space="preserve"> km</w:t>
            </w:r>
          </w:p>
        </w:tc>
        <w:tc>
          <w:tcPr>
            <w:tcW w:w="1080" w:type="dxa"/>
          </w:tcPr>
          <w:p w14:paraId="7452B582" w14:textId="71006191" w:rsidR="007347D0" w:rsidRPr="00A11F69" w:rsidRDefault="007347D0" w:rsidP="007347D0">
            <w:pPr>
              <w:rPr>
                <w:rFonts w:asciiTheme="majorHAnsi" w:hAnsiTheme="majorHAnsi" w:cstheme="majorHAnsi"/>
                <w:sz w:val="24"/>
                <w:szCs w:val="24"/>
              </w:rPr>
            </w:pPr>
            <w:r>
              <w:rPr>
                <w:rFonts w:asciiTheme="majorHAnsi" w:hAnsiTheme="majorHAnsi" w:cstheme="majorHAnsi"/>
                <w:sz w:val="24"/>
                <w:szCs w:val="24"/>
              </w:rPr>
              <w:t>n</w:t>
            </w:r>
          </w:p>
        </w:tc>
      </w:tr>
      <w:tr w:rsidR="007347D0" w:rsidRPr="00A11F69" w14:paraId="183EBBAC" w14:textId="77777777" w:rsidTr="0005662B">
        <w:tc>
          <w:tcPr>
            <w:tcW w:w="4788" w:type="dxa"/>
            <w:shd w:val="clear" w:color="auto" w:fill="FBDF3F"/>
          </w:tcPr>
          <w:p w14:paraId="56FEA68B" w14:textId="12DE9984" w:rsidR="007347D0" w:rsidRDefault="0005662B" w:rsidP="007347D0">
            <w:pPr>
              <w:rPr>
                <w:rFonts w:asciiTheme="majorHAnsi" w:hAnsiTheme="majorHAnsi" w:cstheme="majorHAnsi"/>
                <w:sz w:val="24"/>
                <w:szCs w:val="24"/>
              </w:rPr>
            </w:pPr>
            <w:r>
              <w:rPr>
                <w:rFonts w:asciiTheme="majorHAnsi" w:hAnsiTheme="majorHAnsi" w:cstheme="majorHAnsi"/>
                <w:sz w:val="24"/>
                <w:szCs w:val="24"/>
              </w:rPr>
              <w:t>Keltainen / he</w:t>
            </w:r>
            <w:r w:rsidR="007347D0" w:rsidRPr="00A11F69">
              <w:rPr>
                <w:rFonts w:asciiTheme="majorHAnsi" w:hAnsiTheme="majorHAnsi" w:cstheme="majorHAnsi"/>
                <w:sz w:val="24"/>
                <w:szCs w:val="24"/>
              </w:rPr>
              <w:t>lp</w:t>
            </w:r>
            <w:r w:rsidR="007347D0">
              <w:rPr>
                <w:rFonts w:asciiTheme="majorHAnsi" w:hAnsiTheme="majorHAnsi" w:cstheme="majorHAnsi"/>
                <w:sz w:val="24"/>
                <w:szCs w:val="24"/>
              </w:rPr>
              <w:t>po</w:t>
            </w:r>
          </w:p>
        </w:tc>
        <w:tc>
          <w:tcPr>
            <w:tcW w:w="1530" w:type="dxa"/>
          </w:tcPr>
          <w:p w14:paraId="5699743D" w14:textId="090027B7" w:rsidR="007347D0" w:rsidRPr="00A11F69" w:rsidRDefault="007347D0" w:rsidP="007347D0">
            <w:pPr>
              <w:rPr>
                <w:rFonts w:asciiTheme="majorHAnsi" w:hAnsiTheme="majorHAnsi" w:cstheme="majorHAnsi"/>
                <w:sz w:val="24"/>
                <w:szCs w:val="24"/>
              </w:rPr>
            </w:pPr>
            <w:proofErr w:type="spellStart"/>
            <w:proofErr w:type="gramStart"/>
            <w:r>
              <w:rPr>
                <w:rFonts w:asciiTheme="majorHAnsi" w:hAnsiTheme="majorHAnsi" w:cstheme="majorHAnsi"/>
                <w:sz w:val="24"/>
                <w:szCs w:val="24"/>
              </w:rPr>
              <w:t>n,n</w:t>
            </w:r>
            <w:proofErr w:type="spellEnd"/>
            <w:proofErr w:type="gramEnd"/>
            <w:r>
              <w:rPr>
                <w:rFonts w:asciiTheme="majorHAnsi" w:hAnsiTheme="majorHAnsi" w:cstheme="majorHAnsi"/>
                <w:sz w:val="24"/>
                <w:szCs w:val="24"/>
              </w:rPr>
              <w:t xml:space="preserve"> km</w:t>
            </w:r>
          </w:p>
        </w:tc>
        <w:tc>
          <w:tcPr>
            <w:tcW w:w="1080" w:type="dxa"/>
          </w:tcPr>
          <w:p w14:paraId="122DFDF7" w14:textId="36ABDEDB" w:rsidR="007347D0" w:rsidRPr="00A11F69" w:rsidRDefault="007347D0" w:rsidP="007347D0">
            <w:pPr>
              <w:rPr>
                <w:rFonts w:asciiTheme="majorHAnsi" w:hAnsiTheme="majorHAnsi" w:cstheme="majorHAnsi"/>
                <w:sz w:val="24"/>
                <w:szCs w:val="24"/>
              </w:rPr>
            </w:pPr>
            <w:r>
              <w:rPr>
                <w:rFonts w:asciiTheme="majorHAnsi" w:hAnsiTheme="majorHAnsi" w:cstheme="majorHAnsi"/>
                <w:sz w:val="24"/>
                <w:szCs w:val="24"/>
              </w:rPr>
              <w:t>n</w:t>
            </w:r>
          </w:p>
        </w:tc>
      </w:tr>
      <w:tr w:rsidR="007347D0" w:rsidRPr="00A11F69" w14:paraId="48D5D535" w14:textId="77777777" w:rsidTr="0005662B">
        <w:tc>
          <w:tcPr>
            <w:tcW w:w="4788" w:type="dxa"/>
          </w:tcPr>
          <w:p w14:paraId="3218014C" w14:textId="09D4E602" w:rsidR="007347D0" w:rsidRDefault="0005662B" w:rsidP="007347D0">
            <w:pPr>
              <w:rPr>
                <w:rFonts w:asciiTheme="majorHAnsi" w:hAnsiTheme="majorHAnsi" w:cstheme="majorHAnsi"/>
                <w:sz w:val="24"/>
                <w:szCs w:val="24"/>
              </w:rPr>
            </w:pPr>
            <w:r>
              <w:rPr>
                <w:rFonts w:asciiTheme="majorHAnsi" w:hAnsiTheme="majorHAnsi" w:cstheme="majorHAnsi"/>
                <w:sz w:val="24"/>
                <w:szCs w:val="24"/>
              </w:rPr>
              <w:t>Valkoinen / e</w:t>
            </w:r>
            <w:r w:rsidR="007347D0" w:rsidRPr="00A11F69">
              <w:rPr>
                <w:rFonts w:asciiTheme="majorHAnsi" w:hAnsiTheme="majorHAnsi" w:cstheme="majorHAnsi"/>
                <w:sz w:val="24"/>
                <w:szCs w:val="24"/>
              </w:rPr>
              <w:t>rittäin help</w:t>
            </w:r>
            <w:r w:rsidR="007347D0">
              <w:rPr>
                <w:rFonts w:asciiTheme="majorHAnsi" w:hAnsiTheme="majorHAnsi" w:cstheme="majorHAnsi"/>
                <w:sz w:val="24"/>
                <w:szCs w:val="24"/>
              </w:rPr>
              <w:t>po</w:t>
            </w:r>
          </w:p>
        </w:tc>
        <w:tc>
          <w:tcPr>
            <w:tcW w:w="1530" w:type="dxa"/>
          </w:tcPr>
          <w:p w14:paraId="3E51D30A" w14:textId="664BC2F0" w:rsidR="007347D0" w:rsidRPr="00A11F69" w:rsidRDefault="007347D0" w:rsidP="007347D0">
            <w:pPr>
              <w:rPr>
                <w:rFonts w:asciiTheme="majorHAnsi" w:hAnsiTheme="majorHAnsi" w:cstheme="majorHAnsi"/>
                <w:sz w:val="24"/>
                <w:szCs w:val="24"/>
              </w:rPr>
            </w:pPr>
            <w:proofErr w:type="spellStart"/>
            <w:proofErr w:type="gramStart"/>
            <w:r>
              <w:rPr>
                <w:rFonts w:asciiTheme="majorHAnsi" w:hAnsiTheme="majorHAnsi" w:cstheme="majorHAnsi"/>
                <w:sz w:val="24"/>
                <w:szCs w:val="24"/>
              </w:rPr>
              <w:t>n,n</w:t>
            </w:r>
            <w:proofErr w:type="spellEnd"/>
            <w:proofErr w:type="gramEnd"/>
            <w:r>
              <w:rPr>
                <w:rFonts w:asciiTheme="majorHAnsi" w:hAnsiTheme="majorHAnsi" w:cstheme="majorHAnsi"/>
                <w:sz w:val="24"/>
                <w:szCs w:val="24"/>
              </w:rPr>
              <w:t xml:space="preserve"> km</w:t>
            </w:r>
          </w:p>
        </w:tc>
        <w:tc>
          <w:tcPr>
            <w:tcW w:w="1080" w:type="dxa"/>
          </w:tcPr>
          <w:p w14:paraId="11CAEABD" w14:textId="7A91469B" w:rsidR="007347D0" w:rsidRPr="00A11F69" w:rsidRDefault="007347D0" w:rsidP="007347D0">
            <w:pPr>
              <w:rPr>
                <w:rFonts w:asciiTheme="majorHAnsi" w:hAnsiTheme="majorHAnsi" w:cstheme="majorHAnsi"/>
                <w:sz w:val="24"/>
                <w:szCs w:val="24"/>
              </w:rPr>
            </w:pPr>
            <w:r>
              <w:rPr>
                <w:rFonts w:asciiTheme="majorHAnsi" w:hAnsiTheme="majorHAnsi" w:cstheme="majorHAnsi"/>
                <w:sz w:val="24"/>
                <w:szCs w:val="24"/>
              </w:rPr>
              <w:t>n</w:t>
            </w:r>
          </w:p>
        </w:tc>
      </w:tr>
      <w:tr w:rsidR="007347D0" w:rsidRPr="00A11F69" w14:paraId="5841D49B" w14:textId="77777777" w:rsidTr="0005662B">
        <w:tc>
          <w:tcPr>
            <w:tcW w:w="4788" w:type="dxa"/>
          </w:tcPr>
          <w:p w14:paraId="1BE7115C" w14:textId="21AABF01" w:rsidR="007347D0" w:rsidRDefault="0005662B" w:rsidP="007347D0">
            <w:pPr>
              <w:rPr>
                <w:rFonts w:asciiTheme="majorHAnsi" w:hAnsiTheme="majorHAnsi" w:cstheme="majorHAnsi"/>
                <w:sz w:val="24"/>
                <w:szCs w:val="24"/>
              </w:rPr>
            </w:pPr>
            <w:r>
              <w:rPr>
                <w:rFonts w:asciiTheme="majorHAnsi" w:hAnsiTheme="majorHAnsi" w:cstheme="majorHAnsi"/>
                <w:sz w:val="24"/>
                <w:szCs w:val="24"/>
              </w:rPr>
              <w:t>Valkoinen / e</w:t>
            </w:r>
            <w:r w:rsidR="007347D0" w:rsidRPr="00A11F69">
              <w:rPr>
                <w:rFonts w:asciiTheme="majorHAnsi" w:hAnsiTheme="majorHAnsi" w:cstheme="majorHAnsi"/>
                <w:sz w:val="24"/>
                <w:szCs w:val="24"/>
              </w:rPr>
              <w:t>rittäin help</w:t>
            </w:r>
            <w:r w:rsidR="007347D0">
              <w:rPr>
                <w:rFonts w:asciiTheme="majorHAnsi" w:hAnsiTheme="majorHAnsi" w:cstheme="majorHAnsi"/>
                <w:sz w:val="24"/>
                <w:szCs w:val="24"/>
              </w:rPr>
              <w:t>po</w:t>
            </w:r>
          </w:p>
        </w:tc>
        <w:tc>
          <w:tcPr>
            <w:tcW w:w="1530" w:type="dxa"/>
          </w:tcPr>
          <w:p w14:paraId="780FA31A" w14:textId="5FA67221" w:rsidR="007347D0" w:rsidRPr="00A11F69" w:rsidRDefault="007347D0" w:rsidP="007347D0">
            <w:pPr>
              <w:rPr>
                <w:rFonts w:asciiTheme="majorHAnsi" w:hAnsiTheme="majorHAnsi" w:cstheme="majorHAnsi"/>
                <w:sz w:val="24"/>
                <w:szCs w:val="24"/>
              </w:rPr>
            </w:pPr>
            <w:proofErr w:type="spellStart"/>
            <w:proofErr w:type="gramStart"/>
            <w:r>
              <w:rPr>
                <w:rFonts w:asciiTheme="majorHAnsi" w:hAnsiTheme="majorHAnsi" w:cstheme="majorHAnsi"/>
                <w:sz w:val="24"/>
                <w:szCs w:val="24"/>
              </w:rPr>
              <w:t>n,n</w:t>
            </w:r>
            <w:proofErr w:type="spellEnd"/>
            <w:proofErr w:type="gramEnd"/>
            <w:r>
              <w:rPr>
                <w:rFonts w:asciiTheme="majorHAnsi" w:hAnsiTheme="majorHAnsi" w:cstheme="majorHAnsi"/>
                <w:sz w:val="24"/>
                <w:szCs w:val="24"/>
              </w:rPr>
              <w:t xml:space="preserve"> km</w:t>
            </w:r>
          </w:p>
        </w:tc>
        <w:tc>
          <w:tcPr>
            <w:tcW w:w="1080" w:type="dxa"/>
          </w:tcPr>
          <w:p w14:paraId="2B1E4D86" w14:textId="324E9A5A" w:rsidR="007347D0" w:rsidRPr="00A11F69" w:rsidRDefault="007347D0" w:rsidP="007347D0">
            <w:pPr>
              <w:rPr>
                <w:rFonts w:asciiTheme="majorHAnsi" w:hAnsiTheme="majorHAnsi" w:cstheme="majorHAnsi"/>
                <w:sz w:val="24"/>
                <w:szCs w:val="24"/>
              </w:rPr>
            </w:pPr>
            <w:r>
              <w:rPr>
                <w:rFonts w:asciiTheme="majorHAnsi" w:hAnsiTheme="majorHAnsi" w:cstheme="majorHAnsi"/>
                <w:sz w:val="24"/>
                <w:szCs w:val="24"/>
              </w:rPr>
              <w:t>n</w:t>
            </w:r>
          </w:p>
        </w:tc>
      </w:tr>
      <w:tr w:rsidR="007347D0" w:rsidRPr="00A11F69" w14:paraId="0B00D74A" w14:textId="77777777" w:rsidTr="0005662B">
        <w:tc>
          <w:tcPr>
            <w:tcW w:w="4788" w:type="dxa"/>
            <w:shd w:val="clear" w:color="auto" w:fill="40C265"/>
          </w:tcPr>
          <w:p w14:paraId="6B5EB84C" w14:textId="7552DB08" w:rsidR="007347D0" w:rsidRDefault="0005662B" w:rsidP="007347D0">
            <w:pPr>
              <w:rPr>
                <w:rFonts w:asciiTheme="majorHAnsi" w:hAnsiTheme="majorHAnsi" w:cstheme="majorHAnsi"/>
                <w:sz w:val="24"/>
                <w:szCs w:val="24"/>
              </w:rPr>
            </w:pPr>
            <w:r>
              <w:rPr>
                <w:rFonts w:asciiTheme="majorHAnsi" w:hAnsiTheme="majorHAnsi" w:cstheme="majorHAnsi"/>
                <w:sz w:val="24"/>
                <w:szCs w:val="24"/>
              </w:rPr>
              <w:t>Vihreä / a</w:t>
            </w:r>
            <w:r w:rsidR="007347D0" w:rsidRPr="00A11F69">
              <w:rPr>
                <w:rFonts w:asciiTheme="majorHAnsi" w:hAnsiTheme="majorHAnsi" w:cstheme="majorHAnsi"/>
                <w:sz w:val="24"/>
                <w:szCs w:val="24"/>
              </w:rPr>
              <w:t>loittelijoille</w:t>
            </w:r>
          </w:p>
        </w:tc>
        <w:tc>
          <w:tcPr>
            <w:tcW w:w="1530" w:type="dxa"/>
          </w:tcPr>
          <w:p w14:paraId="4B929044" w14:textId="576A2CDF" w:rsidR="007347D0" w:rsidRPr="00A11F69" w:rsidRDefault="007347D0" w:rsidP="007347D0">
            <w:pPr>
              <w:rPr>
                <w:rFonts w:asciiTheme="majorHAnsi" w:hAnsiTheme="majorHAnsi" w:cstheme="majorHAnsi"/>
                <w:sz w:val="24"/>
                <w:szCs w:val="24"/>
              </w:rPr>
            </w:pPr>
            <w:proofErr w:type="spellStart"/>
            <w:proofErr w:type="gramStart"/>
            <w:r>
              <w:rPr>
                <w:rFonts w:asciiTheme="majorHAnsi" w:hAnsiTheme="majorHAnsi" w:cstheme="majorHAnsi"/>
                <w:sz w:val="24"/>
                <w:szCs w:val="24"/>
              </w:rPr>
              <w:t>n,n</w:t>
            </w:r>
            <w:proofErr w:type="spellEnd"/>
            <w:proofErr w:type="gramEnd"/>
            <w:r>
              <w:rPr>
                <w:rFonts w:asciiTheme="majorHAnsi" w:hAnsiTheme="majorHAnsi" w:cstheme="majorHAnsi"/>
                <w:sz w:val="24"/>
                <w:szCs w:val="24"/>
              </w:rPr>
              <w:t xml:space="preserve"> / </w:t>
            </w:r>
            <w:proofErr w:type="spellStart"/>
            <w:proofErr w:type="gramStart"/>
            <w:r>
              <w:rPr>
                <w:rFonts w:asciiTheme="majorHAnsi" w:hAnsiTheme="majorHAnsi" w:cstheme="majorHAnsi"/>
                <w:sz w:val="24"/>
                <w:szCs w:val="24"/>
              </w:rPr>
              <w:t>n,n</w:t>
            </w:r>
            <w:proofErr w:type="spellEnd"/>
            <w:proofErr w:type="gramEnd"/>
            <w:r>
              <w:rPr>
                <w:rFonts w:asciiTheme="majorHAnsi" w:hAnsiTheme="majorHAnsi" w:cstheme="majorHAnsi"/>
                <w:sz w:val="24"/>
                <w:szCs w:val="24"/>
              </w:rPr>
              <w:t xml:space="preserve"> km</w:t>
            </w:r>
          </w:p>
        </w:tc>
        <w:tc>
          <w:tcPr>
            <w:tcW w:w="1080" w:type="dxa"/>
          </w:tcPr>
          <w:p w14:paraId="55A92855" w14:textId="0C8433DC" w:rsidR="007347D0" w:rsidRPr="00A11F69" w:rsidRDefault="007347D0" w:rsidP="007347D0">
            <w:pPr>
              <w:rPr>
                <w:rFonts w:asciiTheme="majorHAnsi" w:hAnsiTheme="majorHAnsi" w:cstheme="majorHAnsi"/>
                <w:sz w:val="24"/>
                <w:szCs w:val="24"/>
              </w:rPr>
            </w:pPr>
            <w:r>
              <w:rPr>
                <w:rFonts w:asciiTheme="majorHAnsi" w:hAnsiTheme="majorHAnsi" w:cstheme="majorHAnsi"/>
                <w:sz w:val="24"/>
                <w:szCs w:val="24"/>
              </w:rPr>
              <w:t>n</w:t>
            </w:r>
          </w:p>
        </w:tc>
      </w:tr>
    </w:tbl>
    <w:p w14:paraId="0FAC4CEF" w14:textId="601023AC" w:rsidR="001703EC" w:rsidRDefault="001703EC" w:rsidP="00270890">
      <w:pPr>
        <w:shd w:val="clear" w:color="auto" w:fill="FFFFFF"/>
        <w:rPr>
          <w:rFonts w:asciiTheme="majorHAnsi" w:hAnsiTheme="majorHAnsi" w:cstheme="majorHAnsi"/>
          <w:sz w:val="24"/>
          <w:szCs w:val="24"/>
        </w:rPr>
      </w:pPr>
      <w:hyperlink r:id="rId12" w:history="1">
        <w:r w:rsidRPr="00A9436F">
          <w:rPr>
            <w:rStyle w:val="Hyperlinkki"/>
            <w:rFonts w:ascii="Calibri" w:eastAsia="Verdana" w:hAnsi="Calibri" w:cs="Calibri"/>
            <w:bCs/>
            <w:sz w:val="24"/>
            <w:szCs w:val="24"/>
            <w:lang w:val="fi-FI"/>
          </w:rPr>
          <w:t>Taitotasot, radat ja sarjat – LASTEN JA NUORTEN SUUNNISTUSSIVUSTO</w:t>
        </w:r>
      </w:hyperlink>
    </w:p>
    <w:p w14:paraId="0534FF3D" w14:textId="77777777" w:rsidR="00A76769" w:rsidRPr="00270890" w:rsidRDefault="00A76769" w:rsidP="00A76769">
      <w:pPr>
        <w:rPr>
          <w:rFonts w:asciiTheme="majorHAnsi" w:eastAsia="Roboto" w:hAnsiTheme="majorHAnsi" w:cstheme="majorHAnsi"/>
          <w:b/>
          <w:bCs/>
          <w:sz w:val="28"/>
          <w:szCs w:val="28"/>
        </w:rPr>
      </w:pPr>
    </w:p>
    <w:p w14:paraId="627ECE72" w14:textId="7022020E" w:rsidR="00A76769" w:rsidRPr="00755781" w:rsidRDefault="001826BE" w:rsidP="001826BE">
      <w:pPr>
        <w:rPr>
          <w:rFonts w:asciiTheme="majorHAnsi" w:eastAsia="Roboto" w:hAnsiTheme="majorHAnsi" w:cstheme="majorHAnsi"/>
          <w:sz w:val="24"/>
          <w:szCs w:val="24"/>
        </w:rPr>
      </w:pPr>
      <w:r w:rsidRPr="001826BE">
        <w:rPr>
          <w:rFonts w:asciiTheme="majorHAnsi" w:hAnsiTheme="majorHAnsi" w:cstheme="majorHAnsi"/>
          <w:b/>
          <w:bCs/>
          <w:sz w:val="28"/>
          <w:szCs w:val="28"/>
        </w:rPr>
        <w:lastRenderedPageBreak/>
        <w:t>RASTIRALLI</w:t>
      </w:r>
      <w:r w:rsidR="00A76769">
        <w:rPr>
          <w:rFonts w:asciiTheme="majorHAnsi" w:hAnsiTheme="majorHAnsi" w:cstheme="majorHAnsi"/>
          <w:sz w:val="24"/>
          <w:szCs w:val="24"/>
        </w:rPr>
        <w:br/>
      </w:r>
      <w:r w:rsidR="00A76769" w:rsidRPr="00E86F85">
        <w:rPr>
          <w:rFonts w:ascii="Calibri" w:hAnsi="Calibri" w:cs="Calibri"/>
          <w:bCs/>
          <w:sz w:val="24"/>
          <w:szCs w:val="24"/>
        </w:rPr>
        <w:t xml:space="preserve">Lyhyt suunnistusaktiviteetti perheen pienimmille tapahtumakeskuksen läheisyydessä. </w:t>
      </w:r>
      <w:r w:rsidR="00A76769" w:rsidRPr="00E86F85">
        <w:rPr>
          <w:rFonts w:ascii="Calibri" w:hAnsi="Calibri" w:cs="Calibri"/>
          <w:bCs/>
          <w:color w:val="FF0000"/>
          <w:sz w:val="24"/>
          <w:szCs w:val="24"/>
        </w:rPr>
        <w:t>Tämä on seuralle vaihtoehtoinen aktiviteetti järjestää.</w:t>
      </w:r>
      <w:r w:rsidR="00A76769">
        <w:rPr>
          <w:rFonts w:ascii="Calibri" w:hAnsi="Calibri" w:cs="Calibri"/>
          <w:bCs/>
          <w:color w:val="FF0000"/>
          <w:sz w:val="24"/>
          <w:szCs w:val="24"/>
        </w:rPr>
        <w:t xml:space="preserve"> </w:t>
      </w:r>
      <w:r w:rsidR="00A76769" w:rsidRPr="00D53EF0">
        <w:rPr>
          <w:rFonts w:ascii="Calibri" w:hAnsi="Calibri" w:cs="Calibri"/>
          <w:bCs/>
          <w:i/>
          <w:iCs/>
          <w:color w:val="FF0000"/>
          <w:sz w:val="24"/>
          <w:szCs w:val="24"/>
        </w:rPr>
        <w:t>Löydät valmiita Rastiralli-materiaaleja Kompassi-tapahtumien järjestelyohjeista.</w:t>
      </w:r>
      <w:r w:rsidR="00A76769" w:rsidRPr="00D53EF0">
        <w:rPr>
          <w:rFonts w:asciiTheme="majorHAnsi" w:hAnsiTheme="majorHAnsi" w:cstheme="majorHAnsi"/>
          <w:sz w:val="24"/>
          <w:szCs w:val="24"/>
        </w:rPr>
        <w:br/>
      </w:r>
    </w:p>
    <w:p w14:paraId="35C2D045" w14:textId="77777777" w:rsidR="00A76769" w:rsidRPr="00F353B3" w:rsidRDefault="00A76769" w:rsidP="00A76769">
      <w:pPr>
        <w:rPr>
          <w:rFonts w:asciiTheme="majorHAnsi" w:eastAsia="Roboto" w:hAnsiTheme="majorHAnsi" w:cstheme="majorHAnsi"/>
          <w:sz w:val="24"/>
          <w:szCs w:val="24"/>
        </w:rPr>
      </w:pPr>
      <w:r>
        <w:rPr>
          <w:rFonts w:asciiTheme="majorHAnsi" w:eastAsia="Roboto" w:hAnsiTheme="majorHAnsi" w:cstheme="majorHAnsi"/>
          <w:b/>
          <w:bCs/>
          <w:sz w:val="28"/>
          <w:szCs w:val="28"/>
        </w:rPr>
        <w:t>KIELLETYT ALUEET</w:t>
      </w:r>
      <w:r>
        <w:rPr>
          <w:rFonts w:asciiTheme="majorHAnsi" w:eastAsia="Roboto" w:hAnsiTheme="majorHAnsi" w:cstheme="majorHAnsi"/>
          <w:b/>
          <w:bCs/>
          <w:sz w:val="28"/>
          <w:szCs w:val="28"/>
        </w:rPr>
        <w:br/>
      </w:r>
      <w:r>
        <w:rPr>
          <w:rFonts w:asciiTheme="majorHAnsi" w:eastAsia="Roboto" w:hAnsiTheme="majorHAnsi" w:cstheme="majorHAnsi"/>
          <w:sz w:val="24"/>
          <w:szCs w:val="24"/>
        </w:rPr>
        <w:t xml:space="preserve">Karttaan on merkitty kielletyt alueet. </w:t>
      </w:r>
      <w:r w:rsidRPr="00D12FE1">
        <w:rPr>
          <w:rFonts w:asciiTheme="majorHAnsi" w:eastAsia="Roboto" w:hAnsiTheme="majorHAnsi" w:cstheme="majorHAnsi"/>
          <w:color w:val="FF0000"/>
          <w:sz w:val="24"/>
          <w:szCs w:val="24"/>
        </w:rPr>
        <w:t xml:space="preserve">Huomioi erityisesti... </w:t>
      </w:r>
      <w:r>
        <w:rPr>
          <w:rFonts w:asciiTheme="majorHAnsi" w:eastAsia="Roboto" w:hAnsiTheme="majorHAnsi" w:cstheme="majorHAnsi"/>
          <w:sz w:val="24"/>
          <w:szCs w:val="24"/>
        </w:rPr>
        <w:br/>
      </w:r>
      <w:r w:rsidRPr="00D12FE1">
        <w:rPr>
          <w:rFonts w:asciiTheme="majorHAnsi" w:eastAsia="Roboto" w:hAnsiTheme="majorHAnsi" w:cstheme="majorHAnsi"/>
          <w:color w:val="FF0000"/>
          <w:sz w:val="24"/>
          <w:szCs w:val="24"/>
        </w:rPr>
        <w:t xml:space="preserve">Mikäli sprinttikilpailu, lisää myös kielletyt karttakohteet esim. täältä </w:t>
      </w:r>
      <w:hyperlink r:id="rId13" w:history="1">
        <w:r w:rsidRPr="00755781">
          <w:rPr>
            <w:rStyle w:val="Hyperlinkki"/>
            <w:rFonts w:asciiTheme="majorHAnsi" w:hAnsiTheme="majorHAnsi" w:cstheme="majorHAnsi"/>
            <w:color w:val="FF0000"/>
            <w:sz w:val="24"/>
            <w:szCs w:val="24"/>
          </w:rPr>
          <w:t>Sprinttisuunnistus, kielletyt kohteet | (suunnistusliitto.fi)</w:t>
        </w:r>
      </w:hyperlink>
    </w:p>
    <w:p w14:paraId="0DBCAD47" w14:textId="77777777" w:rsidR="00A76769" w:rsidRDefault="00A76769" w:rsidP="00A76769">
      <w:pPr>
        <w:ind w:firstLine="360"/>
        <w:rPr>
          <w:rFonts w:asciiTheme="majorHAnsi" w:eastAsia="Roboto" w:hAnsiTheme="majorHAnsi" w:cstheme="majorHAnsi"/>
          <w:b/>
          <w:bCs/>
          <w:sz w:val="28"/>
          <w:szCs w:val="28"/>
        </w:rPr>
      </w:pPr>
    </w:p>
    <w:p w14:paraId="1A5037D7" w14:textId="77777777" w:rsidR="00A76769" w:rsidRDefault="00A76769" w:rsidP="00A76769">
      <w:pPr>
        <w:rPr>
          <w:rFonts w:asciiTheme="majorHAnsi" w:eastAsia="Roboto" w:hAnsiTheme="majorHAnsi" w:cstheme="majorHAnsi"/>
          <w:b/>
          <w:bCs/>
          <w:sz w:val="28"/>
          <w:szCs w:val="28"/>
        </w:rPr>
      </w:pPr>
      <w:r>
        <w:rPr>
          <w:rFonts w:asciiTheme="majorHAnsi" w:eastAsia="Roboto" w:hAnsiTheme="majorHAnsi" w:cstheme="majorHAnsi"/>
          <w:b/>
          <w:bCs/>
          <w:sz w:val="28"/>
          <w:szCs w:val="28"/>
        </w:rPr>
        <w:t>RASTIT, LEIMAUSJÄRJESTELMÄ JA EMIT-KORTIT</w:t>
      </w:r>
    </w:p>
    <w:p w14:paraId="127AEBAE" w14:textId="77777777" w:rsidR="00A76769" w:rsidRDefault="00A76769" w:rsidP="00A76769">
      <w:pPr>
        <w:rPr>
          <w:rFonts w:asciiTheme="majorHAnsi" w:eastAsia="Roboto" w:hAnsiTheme="majorHAnsi" w:cstheme="majorHAnsi"/>
          <w:b/>
          <w:bCs/>
          <w:sz w:val="28"/>
          <w:szCs w:val="28"/>
        </w:rPr>
      </w:pPr>
      <w:r>
        <w:rPr>
          <w:rFonts w:asciiTheme="majorHAnsi" w:eastAsia="Roboto" w:hAnsiTheme="majorHAnsi" w:cstheme="majorHAnsi"/>
          <w:b/>
          <w:bCs/>
          <w:sz w:val="28"/>
          <w:szCs w:val="28"/>
        </w:rPr>
        <w:t>RASTIT</w:t>
      </w:r>
    </w:p>
    <w:p w14:paraId="10B02B03" w14:textId="77777777" w:rsidR="00A76769" w:rsidRPr="00BA6F5C" w:rsidRDefault="00A76769" w:rsidP="00A76769">
      <w:pPr>
        <w:shd w:val="clear" w:color="auto" w:fill="FFFFFF"/>
        <w:spacing w:line="240" w:lineRule="auto"/>
        <w:rPr>
          <w:rFonts w:ascii="Calibri" w:eastAsia="Times New Roman" w:hAnsi="Calibri" w:cs="Calibri"/>
          <w:color w:val="FF0000"/>
          <w:sz w:val="24"/>
          <w:szCs w:val="24"/>
          <w:lang w:val="fi-FI"/>
        </w:rPr>
      </w:pPr>
      <w:r w:rsidRPr="000B70D9">
        <w:rPr>
          <w:rFonts w:ascii="Calibri" w:eastAsia="Times New Roman" w:hAnsi="Calibri" w:cs="Calibri"/>
          <w:color w:val="FF0000"/>
          <w:sz w:val="24"/>
          <w:szCs w:val="24"/>
          <w:lang w:val="fi-FI"/>
        </w:rPr>
        <w:t>Rasti</w:t>
      </w:r>
      <w:r w:rsidRPr="00BA6F5C">
        <w:rPr>
          <w:rFonts w:ascii="Calibri" w:eastAsia="Times New Roman" w:hAnsi="Calibri" w:cs="Calibri"/>
          <w:color w:val="FF0000"/>
          <w:sz w:val="24"/>
          <w:szCs w:val="24"/>
          <w:lang w:val="fi-FI"/>
        </w:rPr>
        <w:t>t on merkitty oranssivalkoisin rastilipuin. Rastilipun vieressä on Emit-leimasin, mihin suunnistaja asettaa Emit-korttinsa.</w:t>
      </w:r>
      <w:r w:rsidRPr="000B70D9">
        <w:rPr>
          <w:rFonts w:ascii="Calibri" w:eastAsia="Times New Roman" w:hAnsi="Calibri" w:cs="Calibri"/>
          <w:color w:val="FF0000"/>
          <w:sz w:val="24"/>
          <w:szCs w:val="24"/>
          <w:lang w:val="fi-FI"/>
        </w:rPr>
        <w:t xml:space="preserve"> Rastireitin rastilipuissa on koodit RR1, RR2, RR3 jne. Muiden sarjojen rasteilla rastileimasimiin on merkitty karttaan painettujen rastimääritteiden mukainen rastin oma numerotunnus (rastin koodi).</w:t>
      </w:r>
    </w:p>
    <w:p w14:paraId="516EB96D" w14:textId="77777777" w:rsidR="00A76769" w:rsidRPr="00BA6F5C" w:rsidRDefault="00A76769" w:rsidP="00A76769">
      <w:pPr>
        <w:shd w:val="clear" w:color="auto" w:fill="FFFFFF"/>
        <w:spacing w:line="240" w:lineRule="auto"/>
        <w:rPr>
          <w:rFonts w:ascii="Calibri" w:eastAsia="Times New Roman" w:hAnsi="Calibri" w:cs="Calibri"/>
          <w:color w:val="FF0000"/>
          <w:sz w:val="24"/>
          <w:szCs w:val="24"/>
          <w:lang w:val="fi-FI"/>
        </w:rPr>
      </w:pPr>
    </w:p>
    <w:p w14:paraId="1FCC724D" w14:textId="77777777" w:rsidR="00A76769" w:rsidRPr="00BA6F5C" w:rsidRDefault="00A76769" w:rsidP="00A76769">
      <w:pPr>
        <w:shd w:val="clear" w:color="auto" w:fill="FFFFFF"/>
        <w:spacing w:line="240" w:lineRule="auto"/>
        <w:rPr>
          <w:rFonts w:ascii="Calibri" w:eastAsia="Times New Roman" w:hAnsi="Calibri" w:cs="Calibri"/>
          <w:color w:val="FF0000"/>
          <w:sz w:val="24"/>
          <w:szCs w:val="24"/>
          <w:lang w:val="fi-FI"/>
        </w:rPr>
      </w:pPr>
      <w:r w:rsidRPr="000B70D9">
        <w:rPr>
          <w:rFonts w:ascii="Calibri" w:eastAsia="Times New Roman" w:hAnsi="Calibri" w:cs="Calibri"/>
          <w:color w:val="FF0000"/>
          <w:sz w:val="24"/>
          <w:szCs w:val="24"/>
          <w:lang w:val="fi-FI"/>
        </w:rPr>
        <w:t>Kaikilla sarjoilla on yhteinen viimeinen rasti. Rastilla on kaksi rastilippua, normaali ja RR6 tunnuksella merkattu. Rastilla on rastipukkeihin kiinnitettyinä sekä rastireitin leimasin (koodi RR6) että muiden ratojen leimasin (koodi 150). Rastilla voi leimata kummalla tahansa leimasimella, molemmat hyväksytään.</w:t>
      </w:r>
    </w:p>
    <w:p w14:paraId="0149B670" w14:textId="30509E71" w:rsidR="00A76769" w:rsidRDefault="00A76769" w:rsidP="00A76769">
      <w:pPr>
        <w:rPr>
          <w:rFonts w:asciiTheme="majorHAnsi" w:hAnsiTheme="majorHAnsi" w:cstheme="majorHAnsi"/>
          <w:color w:val="FF0000"/>
          <w:sz w:val="24"/>
          <w:szCs w:val="24"/>
        </w:rPr>
      </w:pPr>
      <w:r>
        <w:rPr>
          <w:rFonts w:asciiTheme="majorHAnsi" w:hAnsiTheme="majorHAnsi" w:cstheme="majorHAnsi"/>
          <w:color w:val="FF0000"/>
          <w:sz w:val="24"/>
          <w:szCs w:val="24"/>
        </w:rPr>
        <w:br/>
      </w:r>
      <w:r w:rsidRPr="00D7469D">
        <w:rPr>
          <w:rFonts w:asciiTheme="majorHAnsi" w:hAnsiTheme="majorHAnsi" w:cstheme="majorHAnsi"/>
          <w:color w:val="FF0000"/>
          <w:sz w:val="24"/>
          <w:szCs w:val="24"/>
        </w:rPr>
        <w:t xml:space="preserve">Mallirasti on nähtävillä </w:t>
      </w:r>
      <w:r w:rsidR="00F31C28">
        <w:rPr>
          <w:rFonts w:asciiTheme="majorHAnsi" w:hAnsiTheme="majorHAnsi" w:cstheme="majorHAnsi"/>
          <w:color w:val="FF0000"/>
          <w:sz w:val="24"/>
          <w:szCs w:val="24"/>
        </w:rPr>
        <w:t>tapahtuma</w:t>
      </w:r>
      <w:r w:rsidRPr="00D7469D">
        <w:rPr>
          <w:rFonts w:asciiTheme="majorHAnsi" w:hAnsiTheme="majorHAnsi" w:cstheme="majorHAnsi"/>
          <w:color w:val="FF0000"/>
          <w:sz w:val="24"/>
          <w:szCs w:val="24"/>
        </w:rPr>
        <w:t>keskuksessa.</w:t>
      </w:r>
      <w:r w:rsidRPr="00D85865">
        <w:rPr>
          <w:rFonts w:asciiTheme="majorHAnsi" w:hAnsiTheme="majorHAnsi" w:cstheme="majorHAnsi"/>
          <w:sz w:val="24"/>
          <w:szCs w:val="24"/>
        </w:rPr>
        <w:t xml:space="preserve"> </w:t>
      </w:r>
      <w:r w:rsidR="00F31C28">
        <w:rPr>
          <w:rFonts w:asciiTheme="majorHAnsi" w:hAnsiTheme="majorHAnsi" w:cstheme="majorHAnsi"/>
          <w:color w:val="FF0000"/>
          <w:sz w:val="24"/>
          <w:szCs w:val="24"/>
        </w:rPr>
        <w:t>Tapahtumassa</w:t>
      </w:r>
      <w:r w:rsidRPr="00BA6F5C">
        <w:rPr>
          <w:rFonts w:asciiTheme="majorHAnsi" w:hAnsiTheme="majorHAnsi" w:cstheme="majorHAnsi"/>
          <w:color w:val="FF0000"/>
          <w:sz w:val="24"/>
          <w:szCs w:val="24"/>
        </w:rPr>
        <w:t xml:space="preserve"> käytetään </w:t>
      </w:r>
      <w:r>
        <w:rPr>
          <w:rFonts w:asciiTheme="majorHAnsi" w:hAnsiTheme="majorHAnsi" w:cstheme="majorHAnsi"/>
          <w:color w:val="FF0000"/>
          <w:sz w:val="24"/>
          <w:szCs w:val="24"/>
        </w:rPr>
        <w:t xml:space="preserve">elektronista </w:t>
      </w:r>
      <w:r w:rsidRPr="00BA6F5C">
        <w:rPr>
          <w:rFonts w:asciiTheme="majorHAnsi" w:hAnsiTheme="majorHAnsi" w:cstheme="majorHAnsi"/>
          <w:color w:val="FF0000"/>
          <w:sz w:val="24"/>
          <w:szCs w:val="24"/>
        </w:rPr>
        <w:t>Emit-leimausjärjestelmää. Tarvittaessa järjestäjä lainaa Emit-kortin (</w:t>
      </w:r>
      <w:proofErr w:type="gramStart"/>
      <w:r w:rsidRPr="00BA6F5C">
        <w:rPr>
          <w:rFonts w:asciiTheme="majorHAnsi" w:hAnsiTheme="majorHAnsi" w:cstheme="majorHAnsi"/>
          <w:color w:val="FF0000"/>
          <w:sz w:val="24"/>
          <w:szCs w:val="24"/>
        </w:rPr>
        <w:t>2€</w:t>
      </w:r>
      <w:proofErr w:type="gramEnd"/>
      <w:r w:rsidRPr="00BA6F5C">
        <w:rPr>
          <w:rFonts w:asciiTheme="majorHAnsi" w:hAnsiTheme="majorHAnsi" w:cstheme="majorHAnsi"/>
          <w:color w:val="FF0000"/>
          <w:sz w:val="24"/>
          <w:szCs w:val="24"/>
        </w:rPr>
        <w:t>/kpl). Lainatut Emit-kortit on palautettava infoon. Palauttamatta jätetystä kortista peritään 70 €:n maksu.</w:t>
      </w:r>
    </w:p>
    <w:p w14:paraId="03E89E97" w14:textId="77777777" w:rsidR="00A76769" w:rsidRPr="00C857C3" w:rsidRDefault="00A76769" w:rsidP="00A76769">
      <w:pPr>
        <w:rPr>
          <w:rFonts w:asciiTheme="majorHAnsi" w:eastAsia="Roboto" w:hAnsiTheme="majorHAnsi" w:cstheme="majorHAnsi"/>
          <w:color w:val="FF0000"/>
          <w:sz w:val="24"/>
          <w:szCs w:val="24"/>
        </w:rPr>
      </w:pPr>
    </w:p>
    <w:p w14:paraId="0E18A74E" w14:textId="32AC4777" w:rsidR="00A76769" w:rsidRPr="00C857C3" w:rsidRDefault="00F31C28" w:rsidP="00A76769">
      <w:pPr>
        <w:rPr>
          <w:rFonts w:asciiTheme="majorHAnsi" w:eastAsia="Roboto" w:hAnsiTheme="majorHAnsi" w:cstheme="majorHAnsi"/>
          <w:b/>
          <w:bCs/>
          <w:color w:val="FF0000"/>
          <w:sz w:val="36"/>
          <w:szCs w:val="36"/>
        </w:rPr>
      </w:pPr>
      <w:r>
        <w:rPr>
          <w:rFonts w:asciiTheme="majorHAnsi" w:eastAsia="Roboto" w:hAnsiTheme="majorHAnsi" w:cstheme="majorHAnsi"/>
          <w:color w:val="FF0000"/>
          <w:sz w:val="24"/>
          <w:szCs w:val="24"/>
        </w:rPr>
        <w:t xml:space="preserve">Suunnistaja </w:t>
      </w:r>
      <w:r w:rsidR="00A76769" w:rsidRPr="00C857C3">
        <w:rPr>
          <w:rFonts w:asciiTheme="majorHAnsi" w:eastAsia="Roboto" w:hAnsiTheme="majorHAnsi" w:cstheme="majorHAnsi"/>
          <w:color w:val="FF0000"/>
          <w:sz w:val="24"/>
          <w:szCs w:val="24"/>
        </w:rPr>
        <w:t xml:space="preserve">on itse vastuussa </w:t>
      </w:r>
      <w:r w:rsidR="00A76769">
        <w:rPr>
          <w:rFonts w:asciiTheme="majorHAnsi" w:eastAsia="Roboto" w:hAnsiTheme="majorHAnsi" w:cstheme="majorHAnsi"/>
          <w:color w:val="FF0000"/>
          <w:sz w:val="24"/>
          <w:szCs w:val="24"/>
        </w:rPr>
        <w:t>E</w:t>
      </w:r>
      <w:r w:rsidR="00A76769" w:rsidRPr="00C857C3">
        <w:rPr>
          <w:rFonts w:asciiTheme="majorHAnsi" w:eastAsia="Roboto" w:hAnsiTheme="majorHAnsi" w:cstheme="majorHAnsi"/>
          <w:color w:val="FF0000"/>
          <w:sz w:val="24"/>
          <w:szCs w:val="24"/>
        </w:rPr>
        <w:t>mit-korttinsa toimivuudesta ja siitä, että käyttää ilmoittaut</w:t>
      </w:r>
      <w:r w:rsidR="00A76769">
        <w:rPr>
          <w:rFonts w:asciiTheme="majorHAnsi" w:eastAsia="Roboto" w:hAnsiTheme="majorHAnsi" w:cstheme="majorHAnsi"/>
          <w:color w:val="FF0000"/>
          <w:sz w:val="24"/>
          <w:szCs w:val="24"/>
        </w:rPr>
        <w:t>u</w:t>
      </w:r>
      <w:r w:rsidR="00A76769" w:rsidRPr="00C857C3">
        <w:rPr>
          <w:rFonts w:asciiTheme="majorHAnsi" w:eastAsia="Roboto" w:hAnsiTheme="majorHAnsi" w:cstheme="majorHAnsi"/>
          <w:color w:val="FF0000"/>
          <w:sz w:val="24"/>
          <w:szCs w:val="24"/>
        </w:rPr>
        <w:t xml:space="preserve">essa mainittua </w:t>
      </w:r>
      <w:r>
        <w:rPr>
          <w:rFonts w:asciiTheme="majorHAnsi" w:eastAsia="Roboto" w:hAnsiTheme="majorHAnsi" w:cstheme="majorHAnsi"/>
          <w:color w:val="FF0000"/>
          <w:sz w:val="24"/>
          <w:szCs w:val="24"/>
        </w:rPr>
        <w:t>Emit-</w:t>
      </w:r>
      <w:r w:rsidR="00A76769" w:rsidRPr="00C857C3">
        <w:rPr>
          <w:rFonts w:asciiTheme="majorHAnsi" w:eastAsia="Roboto" w:hAnsiTheme="majorHAnsi" w:cstheme="majorHAnsi"/>
          <w:color w:val="FF0000"/>
          <w:sz w:val="24"/>
          <w:szCs w:val="24"/>
        </w:rPr>
        <w:t xml:space="preserve">korttia. </w:t>
      </w:r>
      <w:r>
        <w:rPr>
          <w:rFonts w:asciiTheme="majorHAnsi" w:eastAsia="Roboto" w:hAnsiTheme="majorHAnsi" w:cstheme="majorHAnsi"/>
          <w:color w:val="FF0000"/>
          <w:sz w:val="24"/>
          <w:szCs w:val="24"/>
        </w:rPr>
        <w:t>Tapahtuman</w:t>
      </w:r>
      <w:r w:rsidR="00A76769" w:rsidRPr="00C857C3">
        <w:rPr>
          <w:rFonts w:asciiTheme="majorHAnsi" w:eastAsia="Roboto" w:hAnsiTheme="majorHAnsi" w:cstheme="majorHAnsi"/>
          <w:color w:val="FF0000"/>
          <w:sz w:val="24"/>
          <w:szCs w:val="24"/>
        </w:rPr>
        <w:t xml:space="preserve"> järjestäjä </w:t>
      </w:r>
      <w:r w:rsidR="002D5E7F">
        <w:rPr>
          <w:rFonts w:asciiTheme="majorHAnsi" w:eastAsia="Roboto" w:hAnsiTheme="majorHAnsi" w:cstheme="majorHAnsi"/>
          <w:color w:val="FF0000"/>
          <w:sz w:val="24"/>
          <w:szCs w:val="24"/>
        </w:rPr>
        <w:t xml:space="preserve">tarkistaa Emit-kortin </w:t>
      </w:r>
      <w:r w:rsidR="00A76769" w:rsidRPr="00C857C3">
        <w:rPr>
          <w:rFonts w:asciiTheme="majorHAnsi" w:eastAsia="Roboto" w:hAnsiTheme="majorHAnsi" w:cstheme="majorHAnsi"/>
          <w:color w:val="FF0000"/>
          <w:sz w:val="24"/>
          <w:szCs w:val="24"/>
        </w:rPr>
        <w:t>oikeellisuu</w:t>
      </w:r>
      <w:r w:rsidR="002D5E7F">
        <w:rPr>
          <w:rFonts w:asciiTheme="majorHAnsi" w:eastAsia="Roboto" w:hAnsiTheme="majorHAnsi" w:cstheme="majorHAnsi"/>
          <w:color w:val="FF0000"/>
          <w:sz w:val="24"/>
          <w:szCs w:val="24"/>
        </w:rPr>
        <w:t>den</w:t>
      </w:r>
      <w:r w:rsidR="00A76769" w:rsidRPr="00C857C3">
        <w:rPr>
          <w:rFonts w:asciiTheme="majorHAnsi" w:eastAsia="Roboto" w:hAnsiTheme="majorHAnsi" w:cstheme="majorHAnsi"/>
          <w:color w:val="FF0000"/>
          <w:sz w:val="24"/>
          <w:szCs w:val="24"/>
        </w:rPr>
        <w:t xml:space="preserve"> </w:t>
      </w:r>
      <w:r w:rsidR="00974813">
        <w:rPr>
          <w:rFonts w:asciiTheme="majorHAnsi" w:eastAsia="Roboto" w:hAnsiTheme="majorHAnsi" w:cstheme="majorHAnsi"/>
          <w:color w:val="FF0000"/>
          <w:sz w:val="24"/>
          <w:szCs w:val="24"/>
        </w:rPr>
        <w:t>lähdön ohjausasemalla</w:t>
      </w:r>
      <w:r w:rsidR="00A76769" w:rsidRPr="00C857C3">
        <w:rPr>
          <w:rFonts w:asciiTheme="majorHAnsi" w:eastAsia="Roboto" w:hAnsiTheme="majorHAnsi" w:cstheme="majorHAnsi"/>
          <w:color w:val="FF0000"/>
          <w:sz w:val="24"/>
          <w:szCs w:val="24"/>
        </w:rPr>
        <w:t>.</w:t>
      </w:r>
    </w:p>
    <w:p w14:paraId="62D70CE5" w14:textId="77777777" w:rsidR="00A76769" w:rsidRDefault="00A76769" w:rsidP="00A76769">
      <w:pPr>
        <w:ind w:firstLine="360"/>
        <w:rPr>
          <w:rFonts w:asciiTheme="majorHAnsi" w:eastAsia="Roboto" w:hAnsiTheme="majorHAnsi" w:cstheme="majorHAnsi"/>
          <w:b/>
          <w:bCs/>
          <w:sz w:val="28"/>
          <w:szCs w:val="28"/>
        </w:rPr>
      </w:pPr>
    </w:p>
    <w:p w14:paraId="6F16988B" w14:textId="3AF2ECFA" w:rsidR="00A76769" w:rsidRPr="00A03288" w:rsidRDefault="00974813" w:rsidP="00A76769">
      <w:pPr>
        <w:rPr>
          <w:rFonts w:asciiTheme="majorHAnsi" w:eastAsia="Roboto" w:hAnsiTheme="majorHAnsi" w:cstheme="majorHAnsi"/>
          <w:b/>
          <w:bCs/>
          <w:sz w:val="28"/>
          <w:szCs w:val="28"/>
        </w:rPr>
      </w:pPr>
      <w:r>
        <w:rPr>
          <w:rFonts w:asciiTheme="majorHAnsi" w:eastAsia="Roboto" w:hAnsiTheme="majorHAnsi" w:cstheme="majorHAnsi"/>
          <w:b/>
          <w:bCs/>
          <w:sz w:val="28"/>
          <w:szCs w:val="28"/>
        </w:rPr>
        <w:t>RINTA</w:t>
      </w:r>
      <w:r w:rsidR="00A76769" w:rsidRPr="00A03288">
        <w:rPr>
          <w:rFonts w:asciiTheme="majorHAnsi" w:eastAsia="Roboto" w:hAnsiTheme="majorHAnsi" w:cstheme="majorHAnsi"/>
          <w:b/>
          <w:bCs/>
          <w:sz w:val="28"/>
          <w:szCs w:val="28"/>
        </w:rPr>
        <w:t>NUMEROT, EMIT-TARKISTUSLIPUKKEET JA RASTINMÄÄRITTEET</w:t>
      </w:r>
    </w:p>
    <w:p w14:paraId="50E6F95E" w14:textId="7C65C9B5" w:rsidR="00A76769" w:rsidRPr="00D645BA" w:rsidRDefault="00974813" w:rsidP="00A76769">
      <w:pPr>
        <w:rPr>
          <w:rFonts w:asciiTheme="majorHAnsi" w:eastAsia="Roboto" w:hAnsiTheme="majorHAnsi" w:cstheme="majorHAnsi"/>
          <w:b/>
          <w:bCs/>
          <w:color w:val="FF0000"/>
          <w:sz w:val="32"/>
          <w:szCs w:val="32"/>
        </w:rPr>
      </w:pPr>
      <w:r>
        <w:rPr>
          <w:rFonts w:asciiTheme="majorHAnsi" w:hAnsiTheme="majorHAnsi" w:cstheme="majorHAnsi"/>
          <w:color w:val="FF0000"/>
          <w:sz w:val="24"/>
          <w:szCs w:val="24"/>
        </w:rPr>
        <w:t>Rinta</w:t>
      </w:r>
      <w:r w:rsidR="00A76769" w:rsidRPr="00D645BA">
        <w:rPr>
          <w:rFonts w:asciiTheme="majorHAnsi" w:hAnsiTheme="majorHAnsi" w:cstheme="majorHAnsi"/>
          <w:color w:val="FF0000"/>
          <w:sz w:val="24"/>
          <w:szCs w:val="24"/>
        </w:rPr>
        <w:t>numeroa ei käytetä</w:t>
      </w:r>
      <w:r w:rsidR="001826BE">
        <w:rPr>
          <w:rFonts w:asciiTheme="majorHAnsi" w:hAnsiTheme="majorHAnsi" w:cstheme="majorHAnsi"/>
          <w:color w:val="FF0000"/>
          <w:sz w:val="24"/>
          <w:szCs w:val="24"/>
        </w:rPr>
        <w:t xml:space="preserve"> / käytetään (jos käytätte </w:t>
      </w:r>
      <w:r w:rsidR="00D74350">
        <w:rPr>
          <w:rFonts w:asciiTheme="majorHAnsi" w:hAnsiTheme="majorHAnsi" w:cstheme="majorHAnsi"/>
          <w:color w:val="FF0000"/>
          <w:sz w:val="24"/>
          <w:szCs w:val="24"/>
        </w:rPr>
        <w:t>tulostettavia rintanumeroita, löytyy Kompassi-tapahtumien järjestelijöiden materiaaleista)</w:t>
      </w:r>
      <w:r w:rsidR="00A76769" w:rsidRPr="00D645BA">
        <w:rPr>
          <w:rFonts w:asciiTheme="majorHAnsi" w:hAnsiTheme="majorHAnsi" w:cstheme="majorHAnsi"/>
          <w:color w:val="FF0000"/>
          <w:sz w:val="24"/>
          <w:szCs w:val="24"/>
        </w:rPr>
        <w:t>. Tarkistuslipukkeet ovat lähdössä. Rastimääritteet on painettu karttaan.</w:t>
      </w:r>
      <w:r>
        <w:rPr>
          <w:rFonts w:asciiTheme="majorHAnsi" w:hAnsiTheme="majorHAnsi" w:cstheme="majorHAnsi"/>
          <w:color w:val="FF0000"/>
          <w:sz w:val="24"/>
          <w:szCs w:val="24"/>
        </w:rPr>
        <w:t xml:space="preserve"> </w:t>
      </w:r>
    </w:p>
    <w:p w14:paraId="47F96224" w14:textId="77777777" w:rsidR="00A76769" w:rsidRDefault="00A76769" w:rsidP="00A76769">
      <w:pPr>
        <w:ind w:firstLine="360"/>
        <w:rPr>
          <w:rFonts w:asciiTheme="majorHAnsi" w:eastAsia="Roboto" w:hAnsiTheme="majorHAnsi" w:cstheme="majorHAnsi"/>
          <w:b/>
          <w:bCs/>
          <w:sz w:val="28"/>
          <w:szCs w:val="28"/>
        </w:rPr>
      </w:pPr>
    </w:p>
    <w:p w14:paraId="4536D47F" w14:textId="77777777" w:rsidR="00A76769" w:rsidRDefault="00A76769" w:rsidP="00A76769">
      <w:pPr>
        <w:rPr>
          <w:rFonts w:asciiTheme="majorHAnsi" w:eastAsia="Roboto" w:hAnsiTheme="majorHAnsi" w:cstheme="majorHAnsi"/>
          <w:b/>
          <w:bCs/>
          <w:sz w:val="28"/>
          <w:szCs w:val="28"/>
        </w:rPr>
      </w:pPr>
      <w:r>
        <w:rPr>
          <w:rFonts w:asciiTheme="majorHAnsi" w:eastAsia="Roboto" w:hAnsiTheme="majorHAnsi" w:cstheme="majorHAnsi"/>
          <w:b/>
          <w:bCs/>
          <w:sz w:val="28"/>
          <w:szCs w:val="28"/>
        </w:rPr>
        <w:t>LÄHDÖT</w:t>
      </w:r>
    </w:p>
    <w:p w14:paraId="6382E8AC" w14:textId="78635B0D" w:rsidR="00A76769" w:rsidRDefault="00A76769" w:rsidP="00A76769">
      <w:pPr>
        <w:rPr>
          <w:rFonts w:asciiTheme="majorHAnsi" w:hAnsiTheme="majorHAnsi" w:cstheme="majorHAnsi"/>
          <w:color w:val="FF0000"/>
          <w:sz w:val="24"/>
          <w:szCs w:val="24"/>
        </w:rPr>
      </w:pPr>
      <w:r w:rsidRPr="00D645BA">
        <w:rPr>
          <w:rFonts w:asciiTheme="majorHAnsi" w:hAnsiTheme="majorHAnsi" w:cstheme="majorHAnsi"/>
          <w:color w:val="FF0000"/>
          <w:sz w:val="24"/>
          <w:szCs w:val="24"/>
        </w:rPr>
        <w:t>K</w:t>
      </w:r>
      <w:r w:rsidR="001826BE">
        <w:rPr>
          <w:rFonts w:asciiTheme="majorHAnsi" w:hAnsiTheme="majorHAnsi" w:cstheme="majorHAnsi"/>
          <w:color w:val="FF0000"/>
          <w:sz w:val="24"/>
          <w:szCs w:val="24"/>
        </w:rPr>
        <w:t>ompassi</w:t>
      </w:r>
      <w:r w:rsidRPr="00D645BA">
        <w:rPr>
          <w:rFonts w:asciiTheme="majorHAnsi" w:hAnsiTheme="majorHAnsi" w:cstheme="majorHAnsi"/>
          <w:color w:val="FF0000"/>
          <w:sz w:val="24"/>
          <w:szCs w:val="24"/>
        </w:rPr>
        <w:t xml:space="preserve">sarjoissa väliaikalähdöt klo 17.30 alkaen. Lähtöluettelo julkaistaan pv </w:t>
      </w:r>
      <w:proofErr w:type="spellStart"/>
      <w:r w:rsidRPr="00D645BA">
        <w:rPr>
          <w:rFonts w:asciiTheme="majorHAnsi" w:hAnsiTheme="majorHAnsi" w:cstheme="majorHAnsi"/>
          <w:color w:val="FF0000"/>
          <w:sz w:val="24"/>
          <w:szCs w:val="24"/>
        </w:rPr>
        <w:t>n.n.</w:t>
      </w:r>
      <w:proofErr w:type="spellEnd"/>
      <w:r w:rsidRPr="00D645BA">
        <w:rPr>
          <w:rFonts w:asciiTheme="majorHAnsi" w:hAnsiTheme="majorHAnsi" w:cstheme="majorHAnsi"/>
          <w:color w:val="FF0000"/>
          <w:sz w:val="24"/>
          <w:szCs w:val="24"/>
        </w:rPr>
        <w:t xml:space="preserve"> </w:t>
      </w:r>
      <w:r>
        <w:rPr>
          <w:rFonts w:asciiTheme="majorHAnsi" w:hAnsiTheme="majorHAnsi" w:cstheme="majorHAnsi"/>
          <w:color w:val="FF0000"/>
          <w:sz w:val="24"/>
          <w:szCs w:val="24"/>
        </w:rPr>
        <w:t>A</w:t>
      </w:r>
      <w:r w:rsidR="00D12209">
        <w:rPr>
          <w:rFonts w:asciiTheme="majorHAnsi" w:hAnsiTheme="majorHAnsi" w:cstheme="majorHAnsi"/>
          <w:color w:val="FF0000"/>
          <w:sz w:val="24"/>
          <w:szCs w:val="24"/>
        </w:rPr>
        <w:t xml:space="preserve">voimissa </w:t>
      </w:r>
      <w:r w:rsidRPr="00D645BA">
        <w:rPr>
          <w:rFonts w:asciiTheme="majorHAnsi" w:hAnsiTheme="majorHAnsi" w:cstheme="majorHAnsi"/>
          <w:color w:val="FF0000"/>
          <w:sz w:val="24"/>
          <w:szCs w:val="24"/>
        </w:rPr>
        <w:t xml:space="preserve">sarjoissa vapaat lähtöajat klo </w:t>
      </w:r>
      <w:proofErr w:type="spellStart"/>
      <w:proofErr w:type="gramStart"/>
      <w:r w:rsidRPr="00D645BA">
        <w:rPr>
          <w:rFonts w:asciiTheme="majorHAnsi" w:hAnsiTheme="majorHAnsi" w:cstheme="majorHAnsi"/>
          <w:color w:val="FF0000"/>
          <w:sz w:val="24"/>
          <w:szCs w:val="24"/>
        </w:rPr>
        <w:t>nn.nn</w:t>
      </w:r>
      <w:proofErr w:type="spellEnd"/>
      <w:proofErr w:type="gramEnd"/>
      <w:r w:rsidRPr="00D645BA">
        <w:rPr>
          <w:rFonts w:asciiTheme="majorHAnsi" w:hAnsiTheme="majorHAnsi" w:cstheme="majorHAnsi"/>
          <w:color w:val="FF0000"/>
          <w:sz w:val="24"/>
          <w:szCs w:val="24"/>
        </w:rPr>
        <w:t xml:space="preserve"> – </w:t>
      </w:r>
      <w:proofErr w:type="spellStart"/>
      <w:proofErr w:type="gramStart"/>
      <w:r w:rsidRPr="00D645BA">
        <w:rPr>
          <w:rFonts w:asciiTheme="majorHAnsi" w:hAnsiTheme="majorHAnsi" w:cstheme="majorHAnsi"/>
          <w:color w:val="FF0000"/>
          <w:sz w:val="24"/>
          <w:szCs w:val="24"/>
        </w:rPr>
        <w:t>nn.nn</w:t>
      </w:r>
      <w:proofErr w:type="spellEnd"/>
      <w:proofErr w:type="gramEnd"/>
      <w:r>
        <w:rPr>
          <w:rFonts w:asciiTheme="majorHAnsi" w:hAnsiTheme="majorHAnsi" w:cstheme="majorHAnsi"/>
          <w:color w:val="FF0000"/>
          <w:sz w:val="24"/>
          <w:szCs w:val="24"/>
        </w:rPr>
        <w:t xml:space="preserve"> (</w:t>
      </w:r>
      <w:r w:rsidRPr="00D645BA">
        <w:rPr>
          <w:rFonts w:asciiTheme="majorHAnsi" w:hAnsiTheme="majorHAnsi" w:cstheme="majorHAnsi"/>
          <w:color w:val="FF0000"/>
          <w:sz w:val="24"/>
          <w:szCs w:val="24"/>
        </w:rPr>
        <w:t>toimitsija antaa lähtöluvan</w:t>
      </w:r>
      <w:r>
        <w:rPr>
          <w:rFonts w:asciiTheme="majorHAnsi" w:hAnsiTheme="majorHAnsi" w:cstheme="majorHAnsi"/>
          <w:color w:val="FF0000"/>
          <w:sz w:val="24"/>
          <w:szCs w:val="24"/>
        </w:rPr>
        <w:t>)</w:t>
      </w:r>
      <w:r w:rsidRPr="00D645BA">
        <w:rPr>
          <w:rFonts w:asciiTheme="majorHAnsi" w:hAnsiTheme="majorHAnsi" w:cstheme="majorHAnsi"/>
          <w:color w:val="FF0000"/>
          <w:sz w:val="24"/>
          <w:szCs w:val="24"/>
        </w:rPr>
        <w:t xml:space="preserve">. </w:t>
      </w:r>
    </w:p>
    <w:p w14:paraId="3024F4D6" w14:textId="77777777" w:rsidR="00A76769" w:rsidRPr="009C7672" w:rsidRDefault="00A76769" w:rsidP="00A76769">
      <w:pPr>
        <w:rPr>
          <w:rFonts w:asciiTheme="majorHAnsi" w:eastAsia="Roboto" w:hAnsiTheme="majorHAnsi" w:cstheme="majorHAnsi"/>
        </w:rPr>
      </w:pPr>
      <w:r>
        <w:rPr>
          <w:rFonts w:asciiTheme="majorHAnsi" w:hAnsiTheme="majorHAnsi" w:cstheme="majorHAnsi"/>
          <w:color w:val="FF0000"/>
          <w:sz w:val="24"/>
          <w:szCs w:val="24"/>
        </w:rPr>
        <w:t>L</w:t>
      </w:r>
      <w:r w:rsidRPr="00D645BA">
        <w:rPr>
          <w:rFonts w:asciiTheme="majorHAnsi" w:hAnsiTheme="majorHAnsi" w:cstheme="majorHAnsi"/>
          <w:color w:val="FF0000"/>
          <w:sz w:val="24"/>
          <w:szCs w:val="24"/>
        </w:rPr>
        <w:t xml:space="preserve">ähtöön on matkaa </w:t>
      </w:r>
      <w:proofErr w:type="spellStart"/>
      <w:r w:rsidRPr="00D645BA">
        <w:rPr>
          <w:rFonts w:asciiTheme="majorHAnsi" w:hAnsiTheme="majorHAnsi" w:cstheme="majorHAnsi"/>
          <w:color w:val="FF0000"/>
          <w:sz w:val="24"/>
          <w:szCs w:val="24"/>
        </w:rPr>
        <w:t>nnn</w:t>
      </w:r>
      <w:proofErr w:type="spellEnd"/>
      <w:r w:rsidRPr="00D645BA">
        <w:rPr>
          <w:rFonts w:asciiTheme="majorHAnsi" w:hAnsiTheme="majorHAnsi" w:cstheme="majorHAnsi"/>
          <w:color w:val="FF0000"/>
          <w:sz w:val="24"/>
          <w:szCs w:val="24"/>
        </w:rPr>
        <w:t xml:space="preserve"> m </w:t>
      </w:r>
      <w:r>
        <w:rPr>
          <w:rFonts w:asciiTheme="majorHAnsi" w:hAnsiTheme="majorHAnsi" w:cstheme="majorHAnsi"/>
          <w:color w:val="FF0000"/>
          <w:sz w:val="24"/>
          <w:szCs w:val="24"/>
        </w:rPr>
        <w:t>ja reitti lähtöpaikalle on viitoitettu.</w:t>
      </w:r>
    </w:p>
    <w:p w14:paraId="14D1943B" w14:textId="77777777" w:rsidR="00A76769" w:rsidRDefault="00A76769" w:rsidP="00A76769">
      <w:pPr>
        <w:ind w:firstLine="360"/>
        <w:rPr>
          <w:rFonts w:asciiTheme="majorHAnsi" w:eastAsia="Roboto" w:hAnsiTheme="majorHAnsi" w:cstheme="majorHAnsi"/>
          <w:b/>
          <w:bCs/>
          <w:sz w:val="28"/>
          <w:szCs w:val="28"/>
        </w:rPr>
      </w:pPr>
    </w:p>
    <w:p w14:paraId="473050C8" w14:textId="77777777" w:rsidR="00A76769" w:rsidRDefault="00A76769" w:rsidP="00A76769">
      <w:pPr>
        <w:rPr>
          <w:rFonts w:asciiTheme="majorHAnsi" w:eastAsia="Roboto" w:hAnsiTheme="majorHAnsi" w:cstheme="majorHAnsi"/>
          <w:b/>
          <w:bCs/>
          <w:sz w:val="28"/>
          <w:szCs w:val="28"/>
        </w:rPr>
      </w:pPr>
      <w:r>
        <w:rPr>
          <w:rFonts w:asciiTheme="majorHAnsi" w:eastAsia="Roboto" w:hAnsiTheme="majorHAnsi" w:cstheme="majorHAnsi"/>
          <w:b/>
          <w:bCs/>
          <w:sz w:val="28"/>
          <w:szCs w:val="28"/>
        </w:rPr>
        <w:lastRenderedPageBreak/>
        <w:t>LÄHDÖN TOIMINTA JA KILPAILUN KULKU</w:t>
      </w:r>
    </w:p>
    <w:p w14:paraId="2397EF16" w14:textId="00793280" w:rsidR="00A76769" w:rsidRPr="00AF66A0" w:rsidRDefault="00A76769" w:rsidP="00A76769">
      <w:pPr>
        <w:numPr>
          <w:ilvl w:val="0"/>
          <w:numId w:val="2"/>
        </w:numPr>
        <w:spacing w:line="240" w:lineRule="auto"/>
        <w:textAlignment w:val="baseline"/>
        <w:rPr>
          <w:rFonts w:ascii="Calibri" w:eastAsia="Times New Roman" w:hAnsi="Calibri" w:cs="Calibri"/>
          <w:sz w:val="24"/>
          <w:szCs w:val="24"/>
          <w:lang w:val="fi-FI"/>
        </w:rPr>
      </w:pPr>
      <w:r w:rsidRPr="00AF66A0">
        <w:rPr>
          <w:rFonts w:ascii="Calibri" w:eastAsia="Times New Roman" w:hAnsi="Calibri" w:cs="Calibri"/>
          <w:b/>
          <w:bCs/>
          <w:sz w:val="24"/>
          <w:szCs w:val="24"/>
          <w:lang w:val="fi-FI"/>
        </w:rPr>
        <w:t xml:space="preserve">Viisi (5) minuuttia </w:t>
      </w:r>
      <w:r w:rsidRPr="00AF66A0">
        <w:rPr>
          <w:rFonts w:ascii="Calibri" w:eastAsia="Times New Roman" w:hAnsi="Calibri" w:cs="Calibri"/>
          <w:sz w:val="24"/>
          <w:szCs w:val="24"/>
          <w:lang w:val="fi-FI"/>
        </w:rPr>
        <w:t>kilpailija kutsutaan/opastetaan lähtöalueelle, jossa voi tutustua kilpailukarttaan. Kartat ovat vaakatasossa ja valmiiksi suunnattuna. RR-</w:t>
      </w:r>
      <w:r w:rsidR="00FF44CF">
        <w:rPr>
          <w:rFonts w:ascii="Calibri" w:eastAsia="Times New Roman" w:hAnsi="Calibri" w:cs="Calibri"/>
          <w:sz w:val="24"/>
          <w:szCs w:val="24"/>
          <w:lang w:val="fi-FI"/>
        </w:rPr>
        <w:t>,</w:t>
      </w:r>
      <w:r w:rsidRPr="00AF66A0">
        <w:rPr>
          <w:rFonts w:ascii="Calibri" w:eastAsia="Times New Roman" w:hAnsi="Calibri" w:cs="Calibri"/>
          <w:sz w:val="24"/>
          <w:szCs w:val="24"/>
          <w:lang w:val="fi-FI"/>
        </w:rPr>
        <w:t xml:space="preserve"> TR-</w:t>
      </w:r>
      <w:r w:rsidR="00FF44CF">
        <w:rPr>
          <w:rFonts w:ascii="Calibri" w:eastAsia="Times New Roman" w:hAnsi="Calibri" w:cs="Calibri"/>
          <w:sz w:val="24"/>
          <w:szCs w:val="24"/>
          <w:lang w:val="fi-FI"/>
        </w:rPr>
        <w:t xml:space="preserve"> ja 10-</w:t>
      </w:r>
      <w:r w:rsidRPr="00AF66A0">
        <w:rPr>
          <w:rFonts w:ascii="Calibri" w:eastAsia="Times New Roman" w:hAnsi="Calibri" w:cs="Calibri"/>
          <w:sz w:val="24"/>
          <w:szCs w:val="24"/>
          <w:lang w:val="fi-FI"/>
        </w:rPr>
        <w:t>sarjoissa rata on näkyvissä. Muilla sarjoilla karttaan on merkitty K-piste eli lähtökolmio.</w:t>
      </w:r>
    </w:p>
    <w:p w14:paraId="16BBDE16" w14:textId="77777777" w:rsidR="00A76769" w:rsidRPr="00AF66A0" w:rsidRDefault="00A76769" w:rsidP="00A76769">
      <w:pPr>
        <w:numPr>
          <w:ilvl w:val="0"/>
          <w:numId w:val="2"/>
        </w:numPr>
        <w:spacing w:line="240" w:lineRule="auto"/>
        <w:textAlignment w:val="baseline"/>
        <w:rPr>
          <w:rFonts w:ascii="Calibri" w:eastAsia="Times New Roman" w:hAnsi="Calibri" w:cs="Calibri"/>
          <w:sz w:val="24"/>
          <w:szCs w:val="24"/>
          <w:lang w:val="fi-FI"/>
        </w:rPr>
      </w:pPr>
      <w:r w:rsidRPr="00AF66A0">
        <w:rPr>
          <w:rFonts w:ascii="Calibri" w:eastAsia="Times New Roman" w:hAnsi="Calibri" w:cs="Calibri"/>
          <w:b/>
          <w:bCs/>
          <w:sz w:val="24"/>
          <w:szCs w:val="24"/>
          <w:lang w:val="fi-FI"/>
        </w:rPr>
        <w:t>Neljä (4) minuuttia</w:t>
      </w:r>
    </w:p>
    <w:p w14:paraId="4043A338" w14:textId="77777777" w:rsidR="00A76769" w:rsidRPr="00AF66A0" w:rsidRDefault="00A76769" w:rsidP="00A76769">
      <w:pPr>
        <w:spacing w:line="240" w:lineRule="auto"/>
        <w:ind w:left="720"/>
        <w:rPr>
          <w:rFonts w:ascii="Calibri" w:eastAsia="Times New Roman" w:hAnsi="Calibri" w:cs="Calibri"/>
          <w:sz w:val="28"/>
          <w:szCs w:val="28"/>
          <w:lang w:val="fi-FI"/>
        </w:rPr>
      </w:pPr>
      <w:r w:rsidRPr="00AF66A0">
        <w:rPr>
          <w:rFonts w:ascii="Calibri" w:eastAsia="Times New Roman" w:hAnsi="Calibri" w:cs="Calibri"/>
          <w:sz w:val="24"/>
          <w:szCs w:val="24"/>
          <w:lang w:val="fi-FI"/>
        </w:rPr>
        <w:t>Odotus</w:t>
      </w:r>
    </w:p>
    <w:p w14:paraId="7DD98224" w14:textId="77777777" w:rsidR="00A76769" w:rsidRPr="00AF66A0" w:rsidRDefault="00A76769" w:rsidP="00A76769">
      <w:pPr>
        <w:numPr>
          <w:ilvl w:val="0"/>
          <w:numId w:val="3"/>
        </w:numPr>
        <w:spacing w:line="240" w:lineRule="auto"/>
        <w:textAlignment w:val="baseline"/>
        <w:rPr>
          <w:rFonts w:ascii="Calibri" w:eastAsia="Times New Roman" w:hAnsi="Calibri" w:cs="Calibri"/>
          <w:sz w:val="24"/>
          <w:szCs w:val="24"/>
          <w:lang w:val="fi-FI"/>
        </w:rPr>
      </w:pPr>
      <w:r w:rsidRPr="00AF66A0">
        <w:rPr>
          <w:rFonts w:ascii="Calibri" w:eastAsia="Times New Roman" w:hAnsi="Calibri" w:cs="Calibri"/>
          <w:b/>
          <w:bCs/>
          <w:sz w:val="24"/>
          <w:szCs w:val="24"/>
          <w:lang w:val="fi-FI"/>
        </w:rPr>
        <w:t>Kolme (3) minuuttia</w:t>
      </w:r>
    </w:p>
    <w:p w14:paraId="1C62A760" w14:textId="77777777" w:rsidR="00A76769" w:rsidRPr="00AF66A0" w:rsidRDefault="00A76769" w:rsidP="00A76769">
      <w:pPr>
        <w:spacing w:line="240" w:lineRule="auto"/>
        <w:ind w:left="720"/>
        <w:rPr>
          <w:rFonts w:ascii="Calibri" w:eastAsia="Times New Roman" w:hAnsi="Calibri" w:cs="Calibri"/>
          <w:sz w:val="28"/>
          <w:szCs w:val="28"/>
          <w:lang w:val="fi-FI"/>
        </w:rPr>
      </w:pPr>
      <w:r w:rsidRPr="00AF66A0">
        <w:rPr>
          <w:rFonts w:ascii="Calibri" w:eastAsia="Times New Roman" w:hAnsi="Calibri" w:cs="Calibri"/>
          <w:sz w:val="24"/>
          <w:szCs w:val="24"/>
          <w:lang w:val="fi-FI"/>
        </w:rPr>
        <w:t>Emit-kortin nollaus.</w:t>
      </w:r>
    </w:p>
    <w:p w14:paraId="0FBBD0F0" w14:textId="77777777" w:rsidR="00A76769" w:rsidRPr="00AF66A0" w:rsidRDefault="00A76769" w:rsidP="00A76769">
      <w:pPr>
        <w:numPr>
          <w:ilvl w:val="0"/>
          <w:numId w:val="4"/>
        </w:numPr>
        <w:spacing w:line="240" w:lineRule="auto"/>
        <w:textAlignment w:val="baseline"/>
        <w:rPr>
          <w:rFonts w:ascii="Calibri" w:eastAsia="Times New Roman" w:hAnsi="Calibri" w:cs="Calibri"/>
          <w:sz w:val="24"/>
          <w:szCs w:val="24"/>
          <w:lang w:val="fi-FI"/>
        </w:rPr>
      </w:pPr>
      <w:r w:rsidRPr="00AF66A0">
        <w:rPr>
          <w:rFonts w:ascii="Calibri" w:eastAsia="Times New Roman" w:hAnsi="Calibri" w:cs="Calibri"/>
          <w:b/>
          <w:bCs/>
          <w:sz w:val="24"/>
          <w:szCs w:val="24"/>
          <w:lang w:val="fi-FI"/>
        </w:rPr>
        <w:t>Kaksi (2) minuuttia</w:t>
      </w:r>
    </w:p>
    <w:p w14:paraId="334B5078" w14:textId="3A1D5DAC" w:rsidR="00A76769" w:rsidRPr="00AF66A0" w:rsidRDefault="00FF44CF" w:rsidP="00A76769">
      <w:pPr>
        <w:spacing w:line="240" w:lineRule="auto"/>
        <w:ind w:left="720"/>
        <w:rPr>
          <w:rFonts w:ascii="Calibri" w:eastAsia="Times New Roman" w:hAnsi="Calibri" w:cs="Calibri"/>
          <w:sz w:val="24"/>
          <w:szCs w:val="24"/>
          <w:lang w:val="fi-FI"/>
        </w:rPr>
      </w:pPr>
      <w:r>
        <w:rPr>
          <w:rFonts w:ascii="Calibri" w:eastAsia="Times New Roman" w:hAnsi="Calibri" w:cs="Calibri"/>
          <w:sz w:val="24"/>
          <w:szCs w:val="24"/>
          <w:lang w:val="fi-FI"/>
        </w:rPr>
        <w:t xml:space="preserve">10- ja </w:t>
      </w:r>
      <w:r w:rsidR="00A76769" w:rsidRPr="00AF66A0">
        <w:rPr>
          <w:rFonts w:ascii="Calibri" w:eastAsia="Times New Roman" w:hAnsi="Calibri" w:cs="Calibri"/>
          <w:sz w:val="24"/>
          <w:szCs w:val="24"/>
          <w:lang w:val="fi-FI"/>
        </w:rPr>
        <w:t>RR-sarjalaiset saavat kartan ja opastuksen. TR-sarjalaiset saavat kartan, jossa on rata. Muilla sarjoilla on nähtävillä kartta, johon on merkitty K-piste.</w:t>
      </w:r>
    </w:p>
    <w:p w14:paraId="6B5AD7CB" w14:textId="77777777" w:rsidR="00A76769" w:rsidRPr="00AF66A0" w:rsidRDefault="00A76769" w:rsidP="00A76769">
      <w:pPr>
        <w:numPr>
          <w:ilvl w:val="0"/>
          <w:numId w:val="5"/>
        </w:numPr>
        <w:spacing w:line="240" w:lineRule="auto"/>
        <w:textAlignment w:val="baseline"/>
        <w:rPr>
          <w:rFonts w:ascii="Calibri" w:eastAsia="Times New Roman" w:hAnsi="Calibri" w:cs="Calibri"/>
          <w:sz w:val="24"/>
          <w:szCs w:val="24"/>
          <w:lang w:val="fi-FI"/>
        </w:rPr>
      </w:pPr>
      <w:r w:rsidRPr="00AF66A0">
        <w:rPr>
          <w:rFonts w:ascii="Calibri" w:eastAsia="Times New Roman" w:hAnsi="Calibri" w:cs="Calibri"/>
          <w:b/>
          <w:bCs/>
          <w:sz w:val="24"/>
          <w:szCs w:val="24"/>
          <w:lang w:val="fi-FI"/>
        </w:rPr>
        <w:t>Yksi (1) minuutti</w:t>
      </w:r>
      <w:r w:rsidRPr="00AF66A0">
        <w:rPr>
          <w:rFonts w:ascii="Calibri" w:eastAsia="Times New Roman" w:hAnsi="Calibri" w:cs="Calibri"/>
          <w:sz w:val="24"/>
          <w:szCs w:val="24"/>
          <w:lang w:val="fi-FI"/>
        </w:rPr>
        <w:t> </w:t>
      </w:r>
    </w:p>
    <w:p w14:paraId="17157C89" w14:textId="6D7F1878" w:rsidR="00A76769" w:rsidRPr="00AF66A0" w:rsidRDefault="00FF44CF" w:rsidP="00A76769">
      <w:pPr>
        <w:spacing w:line="240" w:lineRule="auto"/>
        <w:ind w:left="720"/>
        <w:rPr>
          <w:rFonts w:ascii="Calibri" w:eastAsia="Times New Roman" w:hAnsi="Calibri" w:cs="Calibri"/>
          <w:sz w:val="28"/>
          <w:szCs w:val="28"/>
          <w:lang w:val="fi-FI"/>
        </w:rPr>
      </w:pPr>
      <w:r>
        <w:rPr>
          <w:rFonts w:ascii="Calibri" w:eastAsia="Times New Roman" w:hAnsi="Calibri" w:cs="Calibri"/>
          <w:sz w:val="24"/>
          <w:szCs w:val="24"/>
          <w:lang w:val="fi-FI"/>
        </w:rPr>
        <w:t xml:space="preserve">10-, </w:t>
      </w:r>
      <w:r w:rsidR="00A76769" w:rsidRPr="00AF66A0">
        <w:rPr>
          <w:rFonts w:ascii="Calibri" w:eastAsia="Times New Roman" w:hAnsi="Calibri" w:cs="Calibri"/>
          <w:sz w:val="24"/>
          <w:szCs w:val="24"/>
          <w:lang w:val="fi-FI"/>
        </w:rPr>
        <w:t>RR-</w:t>
      </w:r>
      <w:r>
        <w:rPr>
          <w:rFonts w:ascii="Calibri" w:eastAsia="Times New Roman" w:hAnsi="Calibri" w:cs="Calibri"/>
          <w:sz w:val="24"/>
          <w:szCs w:val="24"/>
          <w:lang w:val="fi-FI"/>
        </w:rPr>
        <w:t xml:space="preserve"> ja</w:t>
      </w:r>
      <w:r w:rsidR="00A76769" w:rsidRPr="00AF66A0">
        <w:rPr>
          <w:rFonts w:ascii="Calibri" w:eastAsia="Times New Roman" w:hAnsi="Calibri" w:cs="Calibri"/>
          <w:sz w:val="24"/>
          <w:szCs w:val="24"/>
          <w:lang w:val="fi-FI"/>
        </w:rPr>
        <w:t xml:space="preserve"> TR-sarjalaiset tutustuvat itsenäisesti omaan rataansa. H/D11-12, H/D14 sarjojen suunnistajat saavat kartan ja voivat tutustua rataansa.</w:t>
      </w:r>
    </w:p>
    <w:p w14:paraId="2E575BED" w14:textId="77777777" w:rsidR="00A76769" w:rsidRPr="00AF66A0" w:rsidRDefault="00A76769" w:rsidP="00A76769">
      <w:pPr>
        <w:numPr>
          <w:ilvl w:val="0"/>
          <w:numId w:val="5"/>
        </w:numPr>
        <w:spacing w:line="240" w:lineRule="auto"/>
        <w:textAlignment w:val="baseline"/>
        <w:rPr>
          <w:rFonts w:ascii="Calibri" w:eastAsia="Times New Roman" w:hAnsi="Calibri" w:cs="Calibri"/>
          <w:sz w:val="24"/>
          <w:szCs w:val="24"/>
          <w:lang w:val="fi-FI"/>
        </w:rPr>
      </w:pPr>
      <w:r w:rsidRPr="00AF66A0">
        <w:rPr>
          <w:rFonts w:ascii="Calibri" w:eastAsia="Times New Roman" w:hAnsi="Calibri" w:cs="Calibri"/>
          <w:b/>
          <w:bCs/>
          <w:sz w:val="24"/>
          <w:szCs w:val="24"/>
          <w:lang w:val="fi-FI"/>
        </w:rPr>
        <w:t>Lähtöhetki</w:t>
      </w:r>
    </w:p>
    <w:p w14:paraId="686E69DD" w14:textId="77777777" w:rsidR="00A76769" w:rsidRPr="00AF66A0" w:rsidRDefault="00A76769" w:rsidP="00A76769">
      <w:pPr>
        <w:spacing w:line="240" w:lineRule="auto"/>
        <w:ind w:left="720"/>
        <w:rPr>
          <w:rFonts w:ascii="Calibri" w:eastAsia="Times New Roman" w:hAnsi="Calibri" w:cs="Calibri"/>
          <w:sz w:val="28"/>
          <w:szCs w:val="28"/>
          <w:lang w:val="fi-FI"/>
        </w:rPr>
      </w:pPr>
      <w:r w:rsidRPr="00AF66A0">
        <w:rPr>
          <w:rFonts w:ascii="Calibri" w:eastAsia="Times New Roman" w:hAnsi="Calibri" w:cs="Calibri"/>
          <w:sz w:val="24"/>
          <w:szCs w:val="24"/>
          <w:lang w:val="fi-FI"/>
        </w:rPr>
        <w:t>Kilpailijat lähtevät matkaan Emit-kortin nollauksesta. Lähtöpaikka on sama kuin lähtökolmio kartalla. K-piste on merkitty K-tunnuksella ja rastilipulla maastoon.</w:t>
      </w:r>
    </w:p>
    <w:p w14:paraId="6EE02A29" w14:textId="434E3612" w:rsidR="00A76769" w:rsidRDefault="00A76769" w:rsidP="00A76769">
      <w:pPr>
        <w:rPr>
          <w:rFonts w:asciiTheme="majorHAnsi" w:eastAsia="Roboto" w:hAnsiTheme="majorHAnsi" w:cstheme="majorHAnsi"/>
          <w:b/>
          <w:bCs/>
          <w:noProof/>
          <w:sz w:val="28"/>
          <w:szCs w:val="28"/>
        </w:rPr>
      </w:pPr>
    </w:p>
    <w:p w14:paraId="1EF21B5C" w14:textId="3E5A9959" w:rsidR="00B10A71" w:rsidRPr="004401DB" w:rsidRDefault="00B10A71" w:rsidP="004401DB">
      <w:pPr>
        <w:ind w:firstLine="720"/>
        <w:rPr>
          <w:rFonts w:asciiTheme="majorHAnsi" w:eastAsia="Roboto" w:hAnsiTheme="majorHAnsi" w:cstheme="majorHAnsi"/>
          <w:sz w:val="24"/>
          <w:szCs w:val="24"/>
        </w:rPr>
      </w:pPr>
      <w:hyperlink r:id="rId14" w:history="1">
        <w:r w:rsidRPr="004401DB">
          <w:rPr>
            <w:rStyle w:val="Hyperlinkki"/>
            <w:rFonts w:asciiTheme="majorHAnsi" w:eastAsia="Roboto" w:hAnsiTheme="majorHAnsi" w:cstheme="majorHAnsi"/>
            <w:noProof/>
            <w:sz w:val="24"/>
            <w:szCs w:val="24"/>
          </w:rPr>
          <w:t>Lasten lä</w:t>
        </w:r>
        <w:r w:rsidR="004401DB" w:rsidRPr="004401DB">
          <w:rPr>
            <w:rStyle w:val="Hyperlinkki"/>
            <w:rFonts w:asciiTheme="majorHAnsi" w:eastAsia="Roboto" w:hAnsiTheme="majorHAnsi" w:cstheme="majorHAnsi"/>
            <w:noProof/>
            <w:sz w:val="24"/>
            <w:szCs w:val="24"/>
          </w:rPr>
          <w:t>hdön ohjeet ja kaaviokuva</w:t>
        </w:r>
      </w:hyperlink>
    </w:p>
    <w:p w14:paraId="13C6CE85" w14:textId="77777777" w:rsidR="00AF66A0" w:rsidRDefault="00AF66A0" w:rsidP="00A76769">
      <w:pPr>
        <w:rPr>
          <w:rFonts w:asciiTheme="majorHAnsi" w:eastAsia="Roboto" w:hAnsiTheme="majorHAnsi" w:cstheme="majorHAnsi"/>
          <w:b/>
          <w:bCs/>
          <w:sz w:val="28"/>
          <w:szCs w:val="28"/>
        </w:rPr>
      </w:pPr>
    </w:p>
    <w:p w14:paraId="28BE4FCC" w14:textId="77777777" w:rsidR="00A76769" w:rsidRDefault="00A76769" w:rsidP="00A76769">
      <w:pPr>
        <w:rPr>
          <w:rFonts w:asciiTheme="majorHAnsi" w:eastAsia="Roboto" w:hAnsiTheme="majorHAnsi" w:cstheme="majorHAnsi"/>
          <w:b/>
          <w:bCs/>
          <w:sz w:val="28"/>
          <w:szCs w:val="28"/>
        </w:rPr>
      </w:pPr>
      <w:r>
        <w:rPr>
          <w:rFonts w:asciiTheme="majorHAnsi" w:eastAsia="Roboto" w:hAnsiTheme="majorHAnsi" w:cstheme="majorHAnsi"/>
          <w:b/>
          <w:bCs/>
          <w:sz w:val="28"/>
          <w:szCs w:val="28"/>
        </w:rPr>
        <w:t>LISÄOHJE RR-SARJAT</w:t>
      </w:r>
    </w:p>
    <w:p w14:paraId="280803FA" w14:textId="0F25F320" w:rsidR="00A76769" w:rsidRDefault="00A76769" w:rsidP="00A76769">
      <w:pPr>
        <w:rPr>
          <w:rFonts w:ascii="Calibri" w:eastAsia="Times New Roman" w:hAnsi="Calibri" w:cs="Calibri"/>
          <w:color w:val="FF0000"/>
          <w:sz w:val="24"/>
          <w:szCs w:val="24"/>
          <w:lang w:val="fi-FI"/>
        </w:rPr>
      </w:pPr>
      <w:r w:rsidRPr="007353A9">
        <w:rPr>
          <w:rFonts w:ascii="Calibri" w:eastAsia="Times New Roman" w:hAnsi="Calibri" w:cs="Calibri"/>
          <w:color w:val="000000"/>
          <w:sz w:val="24"/>
          <w:szCs w:val="24"/>
          <w:lang w:val="fi-FI"/>
        </w:rPr>
        <w:t xml:space="preserve">Kartta on kooltaan </w:t>
      </w:r>
      <w:r w:rsidRPr="00E01685">
        <w:rPr>
          <w:rFonts w:ascii="Calibri" w:eastAsia="Times New Roman" w:hAnsi="Calibri" w:cs="Calibri"/>
          <w:color w:val="FF0000"/>
          <w:sz w:val="24"/>
          <w:szCs w:val="24"/>
          <w:lang w:val="fi-FI"/>
        </w:rPr>
        <w:t>A5</w:t>
      </w:r>
      <w:r w:rsidRPr="007353A9">
        <w:rPr>
          <w:rFonts w:ascii="Calibri" w:eastAsia="Times New Roman" w:hAnsi="Calibri" w:cs="Calibri"/>
          <w:color w:val="000000"/>
          <w:sz w:val="24"/>
          <w:szCs w:val="24"/>
          <w:lang w:val="fi-FI"/>
        </w:rPr>
        <w:t xml:space="preserve"> ja se annetaan 2 minuuttia ennen lähtöä. R</w:t>
      </w:r>
      <w:r>
        <w:rPr>
          <w:rFonts w:ascii="Calibri" w:eastAsia="Times New Roman" w:hAnsi="Calibri" w:cs="Calibri"/>
          <w:color w:val="000000"/>
          <w:sz w:val="24"/>
          <w:szCs w:val="24"/>
          <w:lang w:val="fi-FI"/>
        </w:rPr>
        <w:t>astireitti</w:t>
      </w:r>
      <w:r w:rsidRPr="007353A9">
        <w:rPr>
          <w:rFonts w:ascii="Calibri" w:eastAsia="Times New Roman" w:hAnsi="Calibri" w:cs="Calibri"/>
          <w:color w:val="000000"/>
          <w:sz w:val="24"/>
          <w:szCs w:val="24"/>
          <w:lang w:val="fi-FI"/>
        </w:rPr>
        <w:t>-radalla</w:t>
      </w:r>
      <w:r>
        <w:rPr>
          <w:rFonts w:ascii="Calibri" w:eastAsia="Times New Roman" w:hAnsi="Calibri" w:cs="Calibri"/>
          <w:color w:val="000000"/>
          <w:sz w:val="24"/>
          <w:szCs w:val="24"/>
          <w:lang w:val="fi-FI"/>
        </w:rPr>
        <w:t xml:space="preserve"> (RR) </w:t>
      </w:r>
      <w:r w:rsidRPr="007353A9">
        <w:rPr>
          <w:rFonts w:ascii="Calibri" w:eastAsia="Times New Roman" w:hAnsi="Calibri" w:cs="Calibri"/>
          <w:color w:val="000000"/>
          <w:sz w:val="24"/>
          <w:szCs w:val="24"/>
          <w:lang w:val="fi-FI"/>
        </w:rPr>
        <w:t xml:space="preserve">on rasteja </w:t>
      </w:r>
      <w:r w:rsidRPr="00E01685">
        <w:rPr>
          <w:rFonts w:ascii="Calibri" w:eastAsia="Times New Roman" w:hAnsi="Calibri" w:cs="Calibri"/>
          <w:color w:val="FF0000"/>
          <w:sz w:val="24"/>
          <w:szCs w:val="24"/>
          <w:lang w:val="fi-FI"/>
        </w:rPr>
        <w:t>n kpl</w:t>
      </w:r>
      <w:r w:rsidRPr="007353A9">
        <w:rPr>
          <w:rFonts w:ascii="Calibri" w:eastAsia="Times New Roman" w:hAnsi="Calibri" w:cs="Calibri"/>
          <w:color w:val="000000"/>
          <w:sz w:val="24"/>
          <w:szCs w:val="24"/>
          <w:lang w:val="fi-FI"/>
        </w:rPr>
        <w:t>. RR-reitin viitoituksena ja T</w:t>
      </w:r>
      <w:r>
        <w:rPr>
          <w:rFonts w:ascii="Calibri" w:eastAsia="Times New Roman" w:hAnsi="Calibri" w:cs="Calibri"/>
          <w:color w:val="000000"/>
          <w:sz w:val="24"/>
          <w:szCs w:val="24"/>
          <w:lang w:val="fi-FI"/>
        </w:rPr>
        <w:t>ukireitin (T</w:t>
      </w:r>
      <w:r w:rsidRPr="007353A9">
        <w:rPr>
          <w:rFonts w:ascii="Calibri" w:eastAsia="Times New Roman" w:hAnsi="Calibri" w:cs="Calibri"/>
          <w:color w:val="000000"/>
          <w:sz w:val="24"/>
          <w:szCs w:val="24"/>
          <w:lang w:val="fi-FI"/>
        </w:rPr>
        <w:t>R</w:t>
      </w:r>
      <w:r>
        <w:rPr>
          <w:rFonts w:ascii="Calibri" w:eastAsia="Times New Roman" w:hAnsi="Calibri" w:cs="Calibri"/>
          <w:color w:val="000000"/>
          <w:sz w:val="24"/>
          <w:szCs w:val="24"/>
          <w:lang w:val="fi-FI"/>
        </w:rPr>
        <w:t>)</w:t>
      </w:r>
      <w:r w:rsidRPr="007353A9">
        <w:rPr>
          <w:rFonts w:ascii="Calibri" w:eastAsia="Times New Roman" w:hAnsi="Calibri" w:cs="Calibri"/>
          <w:color w:val="000000"/>
          <w:sz w:val="24"/>
          <w:szCs w:val="24"/>
          <w:lang w:val="fi-FI"/>
        </w:rPr>
        <w:t xml:space="preserve"> tukena on maastossa kulkeva yhtenäinen</w:t>
      </w:r>
      <w:r w:rsidRPr="00E01685">
        <w:rPr>
          <w:rFonts w:ascii="Calibri" w:eastAsia="Times New Roman" w:hAnsi="Calibri" w:cs="Calibri"/>
          <w:color w:val="FF0000"/>
          <w:sz w:val="24"/>
          <w:szCs w:val="24"/>
          <w:lang w:val="fi-FI"/>
        </w:rPr>
        <w:t xml:space="preserve"> valkoinen </w:t>
      </w:r>
      <w:r w:rsidRPr="007353A9">
        <w:rPr>
          <w:rFonts w:ascii="Calibri" w:eastAsia="Times New Roman" w:hAnsi="Calibri" w:cs="Calibri"/>
          <w:color w:val="000000"/>
          <w:sz w:val="24"/>
          <w:szCs w:val="24"/>
          <w:lang w:val="fi-FI"/>
        </w:rPr>
        <w:t>muovinauha. R</w:t>
      </w:r>
      <w:r>
        <w:rPr>
          <w:rFonts w:ascii="Calibri" w:eastAsia="Times New Roman" w:hAnsi="Calibri" w:cs="Calibri"/>
          <w:color w:val="000000"/>
          <w:sz w:val="24"/>
          <w:szCs w:val="24"/>
          <w:lang w:val="fi-FI"/>
        </w:rPr>
        <w:t>R-</w:t>
      </w:r>
      <w:r w:rsidRPr="007353A9">
        <w:rPr>
          <w:rFonts w:ascii="Calibri" w:eastAsia="Times New Roman" w:hAnsi="Calibri" w:cs="Calibri"/>
          <w:color w:val="000000"/>
          <w:sz w:val="24"/>
          <w:szCs w:val="24"/>
          <w:lang w:val="fi-FI"/>
        </w:rPr>
        <w:t>rastit ovat viitoituksen varrella. RR-radan rasteilla ovat tunnukset RR1, RR2, RR3 ja RR4 sekä rastilipuissa että leimasimissa. RR-sarjalaiset leimaavat maalissa kuten kaikki muutkin; maalissa ei</w:t>
      </w:r>
      <w:r>
        <w:rPr>
          <w:rFonts w:ascii="Calibri" w:eastAsia="Times New Roman" w:hAnsi="Calibri" w:cs="Calibri"/>
          <w:color w:val="000000"/>
          <w:sz w:val="24"/>
          <w:szCs w:val="24"/>
          <w:lang w:val="fi-FI"/>
        </w:rPr>
        <w:t xml:space="preserve"> ole</w:t>
      </w:r>
      <w:r w:rsidRPr="007353A9">
        <w:rPr>
          <w:rFonts w:ascii="Calibri" w:eastAsia="Times New Roman" w:hAnsi="Calibri" w:cs="Calibri"/>
          <w:color w:val="000000"/>
          <w:sz w:val="24"/>
          <w:szCs w:val="24"/>
          <w:lang w:val="fi-FI"/>
        </w:rPr>
        <w:t xml:space="preserve"> RR-tunnusta. </w:t>
      </w:r>
      <w:r w:rsidRPr="00E01685">
        <w:rPr>
          <w:rFonts w:ascii="Calibri" w:eastAsia="Times New Roman" w:hAnsi="Calibri" w:cs="Calibri"/>
          <w:color w:val="FF0000"/>
          <w:sz w:val="24"/>
          <w:szCs w:val="24"/>
          <w:lang w:val="fi-FI"/>
        </w:rPr>
        <w:t>Mallirasti on lähtöpaikalla.</w:t>
      </w:r>
    </w:p>
    <w:p w14:paraId="3FB50267" w14:textId="77777777" w:rsidR="00FF44CF" w:rsidRDefault="00FF44CF" w:rsidP="00A76769">
      <w:pPr>
        <w:rPr>
          <w:rFonts w:ascii="Calibri" w:eastAsia="Times New Roman" w:hAnsi="Calibri" w:cs="Calibri"/>
          <w:color w:val="FF0000"/>
          <w:sz w:val="24"/>
          <w:szCs w:val="24"/>
          <w:lang w:val="fi-FI"/>
        </w:rPr>
      </w:pPr>
    </w:p>
    <w:p w14:paraId="4B41FE5E" w14:textId="3CFB719A" w:rsidR="00FF44CF" w:rsidRPr="00FF44CF" w:rsidRDefault="00FF44CF" w:rsidP="00A76769">
      <w:pPr>
        <w:rPr>
          <w:rFonts w:ascii="Calibri" w:eastAsia="Times New Roman" w:hAnsi="Calibri" w:cs="Calibri"/>
          <w:b/>
          <w:bCs/>
          <w:sz w:val="28"/>
          <w:szCs w:val="28"/>
          <w:lang w:val="fi-FI"/>
        </w:rPr>
      </w:pPr>
      <w:r w:rsidRPr="00FF44CF">
        <w:rPr>
          <w:rFonts w:ascii="Calibri" w:eastAsia="Times New Roman" w:hAnsi="Calibri" w:cs="Calibri"/>
          <w:b/>
          <w:bCs/>
          <w:sz w:val="28"/>
          <w:szCs w:val="28"/>
          <w:lang w:val="fi-FI"/>
        </w:rPr>
        <w:t>LISÄAIKA</w:t>
      </w:r>
      <w:r>
        <w:rPr>
          <w:rFonts w:ascii="Calibri" w:eastAsia="Times New Roman" w:hAnsi="Calibri" w:cs="Calibri"/>
          <w:b/>
          <w:bCs/>
          <w:sz w:val="28"/>
          <w:szCs w:val="28"/>
          <w:lang w:val="fi-FI"/>
        </w:rPr>
        <w:t xml:space="preserve"> PUUTTUVASTA TAI VIRHEELLISESTÄ LEIMASTA</w:t>
      </w:r>
    </w:p>
    <w:p w14:paraId="30243FE1" w14:textId="6776C764" w:rsidR="00FF44CF" w:rsidRPr="007353A9" w:rsidRDefault="00FF44CF" w:rsidP="00FF44CF">
      <w:pPr>
        <w:rPr>
          <w:rFonts w:ascii="Calibri" w:eastAsia="Times New Roman" w:hAnsi="Calibri" w:cs="Calibri"/>
          <w:color w:val="000000"/>
          <w:sz w:val="24"/>
          <w:szCs w:val="24"/>
          <w:lang w:val="fi-FI"/>
        </w:rPr>
      </w:pPr>
      <w:r w:rsidRPr="00FF44CF">
        <w:rPr>
          <w:rFonts w:ascii="Calibri" w:eastAsia="Times New Roman" w:hAnsi="Calibri" w:cs="Calibri"/>
          <w:color w:val="000000"/>
          <w:sz w:val="24"/>
          <w:szCs w:val="24"/>
          <w:lang w:val="fi-FI"/>
        </w:rPr>
        <w:t>Suunnistuksessa RR-sarjan ja alle 10-vuotiaiden sarjassa kilpailijaa ei</w:t>
      </w:r>
      <w:r>
        <w:rPr>
          <w:rFonts w:ascii="Calibri" w:eastAsia="Times New Roman" w:hAnsi="Calibri" w:cs="Calibri"/>
          <w:color w:val="000000"/>
          <w:sz w:val="24"/>
          <w:szCs w:val="24"/>
          <w:lang w:val="fi-FI"/>
        </w:rPr>
        <w:t xml:space="preserve"> </w:t>
      </w:r>
      <w:r w:rsidRPr="00FF44CF">
        <w:rPr>
          <w:rFonts w:ascii="Calibri" w:eastAsia="Times New Roman" w:hAnsi="Calibri" w:cs="Calibri"/>
          <w:color w:val="000000"/>
          <w:sz w:val="24"/>
          <w:szCs w:val="24"/>
          <w:lang w:val="fi-FI"/>
        </w:rPr>
        <w:t>hylätä puuttuvan tai väärän leimauksen vuoksi vaan hän saa 10</w:t>
      </w:r>
      <w:r>
        <w:rPr>
          <w:rFonts w:ascii="Calibri" w:eastAsia="Times New Roman" w:hAnsi="Calibri" w:cs="Calibri"/>
          <w:color w:val="000000"/>
          <w:sz w:val="24"/>
          <w:szCs w:val="24"/>
          <w:lang w:val="fi-FI"/>
        </w:rPr>
        <w:t xml:space="preserve"> </w:t>
      </w:r>
      <w:r w:rsidRPr="00FF44CF">
        <w:rPr>
          <w:rFonts w:ascii="Calibri" w:eastAsia="Times New Roman" w:hAnsi="Calibri" w:cs="Calibri"/>
          <w:color w:val="000000"/>
          <w:sz w:val="24"/>
          <w:szCs w:val="24"/>
          <w:lang w:val="fi-FI"/>
        </w:rPr>
        <w:t>minuutin lisäajan / virheellinen rasti</w:t>
      </w:r>
      <w:r>
        <w:rPr>
          <w:rFonts w:ascii="Calibri" w:eastAsia="Times New Roman" w:hAnsi="Calibri" w:cs="Calibri"/>
          <w:color w:val="000000"/>
          <w:sz w:val="24"/>
          <w:szCs w:val="24"/>
          <w:lang w:val="fi-FI"/>
        </w:rPr>
        <w:t xml:space="preserve">. </w:t>
      </w:r>
      <w:r w:rsidRPr="00FF44CF">
        <w:rPr>
          <w:rFonts w:ascii="Calibri" w:eastAsia="Times New Roman" w:hAnsi="Calibri" w:cs="Calibri"/>
          <w:color w:val="000000"/>
          <w:sz w:val="24"/>
          <w:szCs w:val="24"/>
          <w:lang w:val="fi-FI"/>
        </w:rPr>
        <w:t>Ylimääräiset leimaukset (toistot tai virheelliset rastilla</w:t>
      </w:r>
      <w:r>
        <w:rPr>
          <w:rFonts w:ascii="Calibri" w:eastAsia="Times New Roman" w:hAnsi="Calibri" w:cs="Calibri"/>
          <w:color w:val="000000"/>
          <w:sz w:val="24"/>
          <w:szCs w:val="24"/>
          <w:lang w:val="fi-FI"/>
        </w:rPr>
        <w:t xml:space="preserve"> </w:t>
      </w:r>
      <w:r w:rsidRPr="00FF44CF">
        <w:rPr>
          <w:rFonts w:ascii="Calibri" w:eastAsia="Times New Roman" w:hAnsi="Calibri" w:cs="Calibri"/>
          <w:color w:val="000000"/>
          <w:sz w:val="24"/>
          <w:szCs w:val="24"/>
          <w:lang w:val="fi-FI"/>
        </w:rPr>
        <w:t>käynnit)</w:t>
      </w:r>
      <w:r>
        <w:rPr>
          <w:rFonts w:ascii="Calibri" w:eastAsia="Times New Roman" w:hAnsi="Calibri" w:cs="Calibri"/>
          <w:color w:val="000000"/>
          <w:sz w:val="24"/>
          <w:szCs w:val="24"/>
          <w:lang w:val="fi-FI"/>
        </w:rPr>
        <w:t xml:space="preserve"> </w:t>
      </w:r>
      <w:r w:rsidRPr="00FF44CF">
        <w:rPr>
          <w:rFonts w:ascii="Calibri" w:eastAsia="Times New Roman" w:hAnsi="Calibri" w:cs="Calibri"/>
          <w:color w:val="000000"/>
          <w:sz w:val="24"/>
          <w:szCs w:val="24"/>
          <w:lang w:val="fi-FI"/>
        </w:rPr>
        <w:t xml:space="preserve">eivät johda </w:t>
      </w:r>
      <w:r>
        <w:rPr>
          <w:rFonts w:ascii="Calibri" w:eastAsia="Times New Roman" w:hAnsi="Calibri" w:cs="Calibri"/>
          <w:color w:val="000000"/>
          <w:sz w:val="24"/>
          <w:szCs w:val="24"/>
          <w:lang w:val="fi-FI"/>
        </w:rPr>
        <w:t xml:space="preserve">missään sarjassa </w:t>
      </w:r>
      <w:r w:rsidRPr="00FF44CF">
        <w:rPr>
          <w:rFonts w:ascii="Calibri" w:eastAsia="Times New Roman" w:hAnsi="Calibri" w:cs="Calibri"/>
          <w:color w:val="000000"/>
          <w:sz w:val="24"/>
          <w:szCs w:val="24"/>
          <w:lang w:val="fi-FI"/>
        </w:rPr>
        <w:t>hylkäykseen.</w:t>
      </w:r>
    </w:p>
    <w:p w14:paraId="568D5081" w14:textId="77777777" w:rsidR="00A76769" w:rsidRDefault="00A76769" w:rsidP="00A76769">
      <w:pPr>
        <w:ind w:firstLine="360"/>
        <w:rPr>
          <w:rFonts w:asciiTheme="majorHAnsi" w:eastAsia="Roboto" w:hAnsiTheme="majorHAnsi" w:cstheme="majorHAnsi"/>
          <w:b/>
          <w:bCs/>
          <w:sz w:val="28"/>
          <w:szCs w:val="28"/>
        </w:rPr>
      </w:pPr>
    </w:p>
    <w:p w14:paraId="06565808" w14:textId="77777777" w:rsidR="00A76769" w:rsidRDefault="00A76769" w:rsidP="00A76769">
      <w:pPr>
        <w:rPr>
          <w:rFonts w:asciiTheme="majorHAnsi" w:eastAsia="Roboto" w:hAnsiTheme="majorHAnsi" w:cstheme="majorHAnsi"/>
          <w:b/>
          <w:bCs/>
          <w:sz w:val="28"/>
          <w:szCs w:val="28"/>
        </w:rPr>
      </w:pPr>
      <w:r>
        <w:rPr>
          <w:rFonts w:asciiTheme="majorHAnsi" w:eastAsia="Roboto" w:hAnsiTheme="majorHAnsi" w:cstheme="majorHAnsi"/>
          <w:b/>
          <w:bCs/>
          <w:sz w:val="28"/>
          <w:szCs w:val="28"/>
        </w:rPr>
        <w:t>MAALI</w:t>
      </w:r>
    </w:p>
    <w:p w14:paraId="397BE55A" w14:textId="5584350C" w:rsidR="00A76769" w:rsidRPr="006808D6" w:rsidRDefault="00A76769" w:rsidP="00A76769">
      <w:pPr>
        <w:rPr>
          <w:rFonts w:ascii="Calibri" w:eastAsia="Times New Roman" w:hAnsi="Calibri" w:cs="Calibri"/>
          <w:color w:val="FF0000"/>
          <w:sz w:val="24"/>
          <w:szCs w:val="24"/>
          <w:lang w:val="fi-FI"/>
        </w:rPr>
      </w:pPr>
      <w:r w:rsidRPr="006808D6">
        <w:rPr>
          <w:rFonts w:ascii="Calibri" w:eastAsia="Times New Roman" w:hAnsi="Calibri" w:cs="Calibri"/>
          <w:color w:val="FF0000"/>
          <w:sz w:val="24"/>
          <w:szCs w:val="24"/>
          <w:lang w:val="fi-FI"/>
        </w:rPr>
        <w:t xml:space="preserve">Maali sijaitsee </w:t>
      </w:r>
      <w:r w:rsidR="004401DB">
        <w:rPr>
          <w:rFonts w:ascii="Calibri" w:eastAsia="Times New Roman" w:hAnsi="Calibri" w:cs="Calibri"/>
          <w:color w:val="FF0000"/>
          <w:sz w:val="24"/>
          <w:szCs w:val="24"/>
          <w:lang w:val="fi-FI"/>
        </w:rPr>
        <w:t>tapahtuma</w:t>
      </w:r>
      <w:r w:rsidRPr="006808D6">
        <w:rPr>
          <w:rFonts w:ascii="Calibri" w:eastAsia="Times New Roman" w:hAnsi="Calibri" w:cs="Calibri"/>
          <w:color w:val="FF0000"/>
          <w:sz w:val="24"/>
          <w:szCs w:val="24"/>
          <w:lang w:val="fi-FI"/>
        </w:rPr>
        <w:t xml:space="preserve">keskuksessa. </w:t>
      </w:r>
      <w:r w:rsidR="004401DB">
        <w:rPr>
          <w:rFonts w:ascii="Calibri" w:eastAsia="Times New Roman" w:hAnsi="Calibri" w:cs="Calibri"/>
          <w:color w:val="FF0000"/>
          <w:sz w:val="24"/>
          <w:szCs w:val="24"/>
          <w:lang w:val="fi-FI"/>
        </w:rPr>
        <w:t>Tapahtumassa</w:t>
      </w:r>
      <w:r w:rsidRPr="006808D6">
        <w:rPr>
          <w:rFonts w:ascii="Calibri" w:eastAsia="Times New Roman" w:hAnsi="Calibri" w:cs="Calibri"/>
          <w:color w:val="FF0000"/>
          <w:sz w:val="24"/>
          <w:szCs w:val="24"/>
          <w:lang w:val="fi-FI"/>
        </w:rPr>
        <w:t xml:space="preserve"> on käytössä maalileimaus. Maalileimauksen jälkeen </w:t>
      </w:r>
      <w:r w:rsidR="004401DB">
        <w:rPr>
          <w:rFonts w:ascii="Calibri" w:eastAsia="Times New Roman" w:hAnsi="Calibri" w:cs="Calibri"/>
          <w:color w:val="FF0000"/>
          <w:sz w:val="24"/>
          <w:szCs w:val="24"/>
          <w:lang w:val="fi-FI"/>
        </w:rPr>
        <w:t>suunnistaja menee</w:t>
      </w:r>
      <w:r w:rsidRPr="006808D6">
        <w:rPr>
          <w:rFonts w:ascii="Calibri" w:eastAsia="Times New Roman" w:hAnsi="Calibri" w:cs="Calibri"/>
          <w:color w:val="FF0000"/>
          <w:sz w:val="24"/>
          <w:szCs w:val="24"/>
          <w:lang w:val="fi-FI"/>
        </w:rPr>
        <w:t xml:space="preserve"> leimantarkastukseen, jossa luetaan </w:t>
      </w:r>
      <w:r w:rsidR="004401DB">
        <w:rPr>
          <w:rFonts w:ascii="Calibri" w:eastAsia="Times New Roman" w:hAnsi="Calibri" w:cs="Calibri"/>
          <w:color w:val="FF0000"/>
          <w:sz w:val="24"/>
          <w:szCs w:val="24"/>
          <w:lang w:val="fi-FI"/>
        </w:rPr>
        <w:t>Emit-</w:t>
      </w:r>
      <w:r w:rsidRPr="006808D6">
        <w:rPr>
          <w:rFonts w:ascii="Calibri" w:eastAsia="Times New Roman" w:hAnsi="Calibri" w:cs="Calibri"/>
          <w:color w:val="FF0000"/>
          <w:sz w:val="24"/>
          <w:szCs w:val="24"/>
          <w:lang w:val="fi-FI"/>
        </w:rPr>
        <w:t xml:space="preserve">kortti. Maali suljetaan viimeisen </w:t>
      </w:r>
      <w:r w:rsidR="004401DB">
        <w:rPr>
          <w:rFonts w:ascii="Calibri" w:eastAsia="Times New Roman" w:hAnsi="Calibri" w:cs="Calibri"/>
          <w:color w:val="FF0000"/>
          <w:sz w:val="24"/>
          <w:szCs w:val="24"/>
          <w:lang w:val="fi-FI"/>
        </w:rPr>
        <w:t>suunnistajan</w:t>
      </w:r>
      <w:r w:rsidRPr="006808D6">
        <w:rPr>
          <w:rFonts w:ascii="Calibri" w:eastAsia="Times New Roman" w:hAnsi="Calibri" w:cs="Calibri"/>
          <w:color w:val="FF0000"/>
          <w:sz w:val="24"/>
          <w:szCs w:val="24"/>
          <w:lang w:val="fi-FI"/>
        </w:rPr>
        <w:t xml:space="preserve"> saavuttua maaliin tai viimeistään klo 20.00. Karttoja ei kerätä pois maalissa - muistakaa Reilu Peli!</w:t>
      </w:r>
    </w:p>
    <w:p w14:paraId="611A7B3F" w14:textId="77777777" w:rsidR="00A76769" w:rsidRDefault="00A76769" w:rsidP="00A76769">
      <w:pPr>
        <w:ind w:firstLine="360"/>
        <w:rPr>
          <w:rFonts w:asciiTheme="majorHAnsi" w:eastAsia="Roboto" w:hAnsiTheme="majorHAnsi" w:cstheme="majorHAnsi"/>
          <w:b/>
          <w:bCs/>
          <w:sz w:val="28"/>
          <w:szCs w:val="28"/>
        </w:rPr>
      </w:pPr>
    </w:p>
    <w:p w14:paraId="4FF6F9A6" w14:textId="77777777" w:rsidR="00A76769" w:rsidRDefault="00A76769" w:rsidP="00A76769">
      <w:pPr>
        <w:rPr>
          <w:rFonts w:asciiTheme="majorHAnsi" w:eastAsia="Roboto" w:hAnsiTheme="majorHAnsi" w:cstheme="majorHAnsi"/>
          <w:b/>
          <w:bCs/>
          <w:sz w:val="28"/>
          <w:szCs w:val="28"/>
        </w:rPr>
      </w:pPr>
      <w:r>
        <w:rPr>
          <w:rFonts w:asciiTheme="majorHAnsi" w:eastAsia="Roboto" w:hAnsiTheme="majorHAnsi" w:cstheme="majorHAnsi"/>
          <w:b/>
          <w:bCs/>
          <w:sz w:val="28"/>
          <w:szCs w:val="28"/>
        </w:rPr>
        <w:t>KESKEYTTÄNEET</w:t>
      </w:r>
    </w:p>
    <w:p w14:paraId="50D4465F" w14:textId="32CAC736" w:rsidR="00A76769" w:rsidRPr="001D03C5" w:rsidRDefault="00A76769" w:rsidP="00A76769">
      <w:pPr>
        <w:rPr>
          <w:rFonts w:asciiTheme="majorHAnsi" w:eastAsia="Roboto" w:hAnsiTheme="majorHAnsi" w:cstheme="majorHAnsi"/>
          <w:b/>
          <w:bCs/>
          <w:color w:val="FF0000"/>
          <w:sz w:val="32"/>
          <w:szCs w:val="32"/>
        </w:rPr>
      </w:pPr>
      <w:r w:rsidRPr="001D03C5">
        <w:rPr>
          <w:rFonts w:asciiTheme="majorHAnsi" w:hAnsiTheme="majorHAnsi" w:cstheme="majorHAnsi"/>
          <w:color w:val="FF0000"/>
          <w:sz w:val="24"/>
          <w:szCs w:val="24"/>
        </w:rPr>
        <w:t xml:space="preserve">Keskeyttänyt </w:t>
      </w:r>
      <w:r>
        <w:rPr>
          <w:rFonts w:asciiTheme="majorHAnsi" w:hAnsiTheme="majorHAnsi" w:cstheme="majorHAnsi"/>
          <w:color w:val="FF0000"/>
          <w:sz w:val="24"/>
          <w:szCs w:val="24"/>
        </w:rPr>
        <w:t>suunnistaja</w:t>
      </w:r>
      <w:r w:rsidRPr="001D03C5">
        <w:rPr>
          <w:rFonts w:asciiTheme="majorHAnsi" w:hAnsiTheme="majorHAnsi" w:cstheme="majorHAnsi"/>
          <w:color w:val="FF0000"/>
          <w:sz w:val="24"/>
          <w:szCs w:val="24"/>
        </w:rPr>
        <w:t xml:space="preserve"> tulee maaliin, leimaa maalilinjalla ja ilmoittaa keskeyttämisestään Emit-kortin tarkastuksessa.</w:t>
      </w:r>
      <w:r w:rsidR="005762EB">
        <w:rPr>
          <w:rFonts w:asciiTheme="majorHAnsi" w:hAnsiTheme="majorHAnsi" w:cstheme="majorHAnsi"/>
          <w:color w:val="FF0000"/>
          <w:sz w:val="24"/>
          <w:szCs w:val="24"/>
        </w:rPr>
        <w:t xml:space="preserve"> </w:t>
      </w:r>
    </w:p>
    <w:p w14:paraId="7A9C8805" w14:textId="77777777" w:rsidR="00A76769" w:rsidRDefault="00A76769" w:rsidP="00A76769">
      <w:pPr>
        <w:ind w:firstLine="360"/>
        <w:rPr>
          <w:rFonts w:asciiTheme="majorHAnsi" w:eastAsia="Roboto" w:hAnsiTheme="majorHAnsi" w:cstheme="majorHAnsi"/>
          <w:b/>
          <w:bCs/>
          <w:sz w:val="28"/>
          <w:szCs w:val="28"/>
        </w:rPr>
      </w:pPr>
    </w:p>
    <w:p w14:paraId="621B1C07" w14:textId="77777777" w:rsidR="00A76769" w:rsidRPr="00DA749D" w:rsidRDefault="00A76769" w:rsidP="00A76769">
      <w:pPr>
        <w:rPr>
          <w:rFonts w:asciiTheme="majorHAnsi" w:eastAsia="Roboto" w:hAnsiTheme="majorHAnsi" w:cstheme="majorHAnsi"/>
          <w:b/>
          <w:bCs/>
          <w:color w:val="FF0000"/>
          <w:sz w:val="28"/>
          <w:szCs w:val="28"/>
        </w:rPr>
      </w:pPr>
      <w:r w:rsidRPr="00DA749D">
        <w:rPr>
          <w:rFonts w:asciiTheme="majorHAnsi" w:eastAsia="Roboto" w:hAnsiTheme="majorHAnsi" w:cstheme="majorHAnsi"/>
          <w:b/>
          <w:bCs/>
          <w:color w:val="FF0000"/>
          <w:sz w:val="28"/>
          <w:szCs w:val="28"/>
        </w:rPr>
        <w:lastRenderedPageBreak/>
        <w:t>WC, P</w:t>
      </w:r>
      <w:r>
        <w:rPr>
          <w:rFonts w:asciiTheme="majorHAnsi" w:eastAsia="Roboto" w:hAnsiTheme="majorHAnsi" w:cstheme="majorHAnsi"/>
          <w:b/>
          <w:bCs/>
          <w:color w:val="FF0000"/>
          <w:sz w:val="28"/>
          <w:szCs w:val="28"/>
        </w:rPr>
        <w:t>E</w:t>
      </w:r>
      <w:r w:rsidRPr="00DA749D">
        <w:rPr>
          <w:rFonts w:asciiTheme="majorHAnsi" w:eastAsia="Roboto" w:hAnsiTheme="majorHAnsi" w:cstheme="majorHAnsi"/>
          <w:b/>
          <w:bCs/>
          <w:color w:val="FF0000"/>
          <w:sz w:val="28"/>
          <w:szCs w:val="28"/>
        </w:rPr>
        <w:t>SEYTYMINEN JA JUOMAVESI</w:t>
      </w:r>
    </w:p>
    <w:p w14:paraId="450F2E41" w14:textId="77777777" w:rsidR="00A76769" w:rsidRPr="00DA749D" w:rsidRDefault="00A76769" w:rsidP="00A76769">
      <w:pPr>
        <w:rPr>
          <w:rFonts w:asciiTheme="majorHAnsi" w:eastAsia="Roboto" w:hAnsiTheme="majorHAnsi" w:cstheme="majorHAnsi"/>
          <w:b/>
          <w:bCs/>
          <w:color w:val="FF0000"/>
          <w:sz w:val="32"/>
          <w:szCs w:val="32"/>
        </w:rPr>
      </w:pPr>
      <w:proofErr w:type="spellStart"/>
      <w:r w:rsidRPr="00DA749D">
        <w:rPr>
          <w:rFonts w:asciiTheme="majorHAnsi" w:hAnsiTheme="majorHAnsi" w:cstheme="majorHAnsi"/>
          <w:color w:val="FF0000"/>
          <w:sz w:val="24"/>
          <w:szCs w:val="24"/>
        </w:rPr>
        <w:t>WC:t</w:t>
      </w:r>
      <w:proofErr w:type="spellEnd"/>
      <w:r w:rsidRPr="00DA749D">
        <w:rPr>
          <w:rFonts w:asciiTheme="majorHAnsi" w:hAnsiTheme="majorHAnsi" w:cstheme="majorHAnsi"/>
          <w:color w:val="FF0000"/>
          <w:sz w:val="24"/>
          <w:szCs w:val="24"/>
        </w:rPr>
        <w:t xml:space="preserve"> </w:t>
      </w:r>
      <w:proofErr w:type="spellStart"/>
      <w:r w:rsidRPr="00DA749D">
        <w:rPr>
          <w:rFonts w:asciiTheme="majorHAnsi" w:hAnsiTheme="majorHAnsi" w:cstheme="majorHAnsi"/>
          <w:color w:val="FF0000"/>
          <w:sz w:val="24"/>
          <w:szCs w:val="24"/>
        </w:rPr>
        <w:t>kilpailukeskusessa</w:t>
      </w:r>
      <w:proofErr w:type="spellEnd"/>
      <w:r w:rsidRPr="00DA749D">
        <w:rPr>
          <w:rFonts w:asciiTheme="majorHAnsi" w:hAnsiTheme="majorHAnsi" w:cstheme="majorHAnsi"/>
          <w:color w:val="FF0000"/>
          <w:sz w:val="24"/>
          <w:szCs w:val="24"/>
        </w:rPr>
        <w:t xml:space="preserve">. Peseytymismahdollisuutta tai vesipistettä ei ole kilpailukeskuksessa. </w:t>
      </w:r>
    </w:p>
    <w:p w14:paraId="726E5B29" w14:textId="77777777" w:rsidR="00A76769" w:rsidRDefault="00A76769" w:rsidP="00A76769">
      <w:pPr>
        <w:ind w:firstLine="360"/>
        <w:rPr>
          <w:rFonts w:asciiTheme="majorHAnsi" w:eastAsia="Roboto" w:hAnsiTheme="majorHAnsi" w:cstheme="majorHAnsi"/>
          <w:b/>
          <w:bCs/>
          <w:sz w:val="28"/>
          <w:szCs w:val="28"/>
        </w:rPr>
      </w:pPr>
    </w:p>
    <w:p w14:paraId="0EAC3526" w14:textId="77777777" w:rsidR="00A76769" w:rsidRDefault="00A76769" w:rsidP="00A76769">
      <w:pPr>
        <w:rPr>
          <w:rFonts w:asciiTheme="majorHAnsi" w:eastAsia="Roboto" w:hAnsiTheme="majorHAnsi" w:cstheme="majorHAnsi"/>
          <w:b/>
          <w:bCs/>
          <w:sz w:val="28"/>
          <w:szCs w:val="28"/>
        </w:rPr>
      </w:pPr>
      <w:r>
        <w:rPr>
          <w:rFonts w:asciiTheme="majorHAnsi" w:eastAsia="Roboto" w:hAnsiTheme="majorHAnsi" w:cstheme="majorHAnsi"/>
          <w:b/>
          <w:bCs/>
          <w:sz w:val="28"/>
          <w:szCs w:val="28"/>
        </w:rPr>
        <w:t>TULOKSET</w:t>
      </w:r>
    </w:p>
    <w:p w14:paraId="7F7FB304" w14:textId="77777777" w:rsidR="00A76769" w:rsidRPr="003557B7" w:rsidRDefault="00A76769" w:rsidP="00A76769">
      <w:pPr>
        <w:rPr>
          <w:rFonts w:asciiTheme="majorHAnsi" w:hAnsiTheme="majorHAnsi" w:cstheme="majorHAnsi"/>
          <w:sz w:val="24"/>
          <w:szCs w:val="24"/>
        </w:rPr>
      </w:pPr>
      <w:r w:rsidRPr="003557B7">
        <w:rPr>
          <w:rFonts w:asciiTheme="majorHAnsi" w:hAnsiTheme="majorHAnsi" w:cstheme="majorHAnsi"/>
          <w:sz w:val="24"/>
          <w:szCs w:val="24"/>
        </w:rPr>
        <w:t>Löytyvät tapahtumasivuilta (linkki).</w:t>
      </w:r>
    </w:p>
    <w:p w14:paraId="610393D7" w14:textId="77777777" w:rsidR="00A76769" w:rsidRDefault="00A76769" w:rsidP="00A76769">
      <w:pPr>
        <w:rPr>
          <w:rFonts w:asciiTheme="majorHAnsi" w:eastAsia="Roboto" w:hAnsiTheme="majorHAnsi" w:cstheme="majorHAnsi"/>
          <w:b/>
          <w:bCs/>
          <w:sz w:val="28"/>
          <w:szCs w:val="28"/>
        </w:rPr>
      </w:pPr>
      <w:r>
        <w:rPr>
          <w:rFonts w:asciiTheme="majorHAnsi" w:eastAsia="Roboto" w:hAnsiTheme="majorHAnsi" w:cstheme="majorHAnsi"/>
          <w:b/>
          <w:bCs/>
          <w:sz w:val="28"/>
          <w:szCs w:val="28"/>
        </w:rPr>
        <w:br/>
        <w:t>PALKINNOT</w:t>
      </w:r>
    </w:p>
    <w:p w14:paraId="614B94D1" w14:textId="463DDEB9" w:rsidR="00A76769" w:rsidRDefault="00A76769" w:rsidP="00A76769">
      <w:pPr>
        <w:shd w:val="clear" w:color="auto" w:fill="FFFFFF"/>
        <w:rPr>
          <w:rFonts w:asciiTheme="majorHAnsi" w:hAnsiTheme="majorHAnsi" w:cstheme="majorHAnsi"/>
          <w:i/>
          <w:color w:val="FF0000"/>
          <w:sz w:val="24"/>
          <w:szCs w:val="24"/>
        </w:rPr>
      </w:pPr>
      <w:r w:rsidRPr="00290B96">
        <w:rPr>
          <w:rFonts w:asciiTheme="majorHAnsi" w:hAnsiTheme="majorHAnsi" w:cstheme="majorHAnsi"/>
          <w:color w:val="FF0000"/>
          <w:sz w:val="24"/>
          <w:szCs w:val="24"/>
        </w:rPr>
        <w:t>Kaikki saavat osallistumispalkinnon maalissa.</w:t>
      </w:r>
      <w:r>
        <w:rPr>
          <w:rFonts w:asciiTheme="majorHAnsi" w:hAnsiTheme="majorHAnsi" w:cstheme="majorHAnsi"/>
          <w:color w:val="FF0000"/>
          <w:sz w:val="24"/>
          <w:szCs w:val="24"/>
        </w:rPr>
        <w:t xml:space="preserve"> </w:t>
      </w:r>
      <w:r w:rsidRPr="00B737EE">
        <w:rPr>
          <w:rFonts w:asciiTheme="majorHAnsi" w:hAnsiTheme="majorHAnsi" w:cstheme="majorHAnsi"/>
          <w:i/>
          <w:color w:val="FF0000"/>
          <w:sz w:val="24"/>
          <w:szCs w:val="24"/>
        </w:rPr>
        <w:t>Kannustamme seuroja jakamaan jotakin pientä osallistumispalkinnoksi maalissa</w:t>
      </w:r>
      <w:r>
        <w:rPr>
          <w:rFonts w:asciiTheme="majorHAnsi" w:hAnsiTheme="majorHAnsi" w:cstheme="majorHAnsi"/>
          <w:i/>
          <w:color w:val="FF0000"/>
          <w:sz w:val="24"/>
          <w:szCs w:val="24"/>
        </w:rPr>
        <w:t>,</w:t>
      </w:r>
      <w:r w:rsidRPr="00B737EE">
        <w:rPr>
          <w:rFonts w:asciiTheme="majorHAnsi" w:hAnsiTheme="majorHAnsi" w:cstheme="majorHAnsi"/>
          <w:i/>
          <w:color w:val="FF0000"/>
          <w:sz w:val="24"/>
          <w:szCs w:val="24"/>
        </w:rPr>
        <w:t xml:space="preserve"> esim. pillimehut.</w:t>
      </w:r>
    </w:p>
    <w:p w14:paraId="734E1C15" w14:textId="15236CAB" w:rsidR="001214D8" w:rsidRPr="009F0EC1" w:rsidRDefault="001214D8" w:rsidP="00A76769">
      <w:pPr>
        <w:shd w:val="clear" w:color="auto" w:fill="FFFFFF"/>
        <w:rPr>
          <w:rFonts w:asciiTheme="majorHAnsi" w:hAnsiTheme="majorHAnsi" w:cstheme="majorHAnsi"/>
          <w:b/>
          <w:iCs/>
          <w:color w:val="222222"/>
        </w:rPr>
      </w:pPr>
      <w:r w:rsidRPr="009F0EC1">
        <w:rPr>
          <w:rFonts w:asciiTheme="majorHAnsi" w:hAnsiTheme="majorHAnsi" w:cstheme="majorHAnsi"/>
          <w:iCs/>
          <w:color w:val="FF0000"/>
          <w:sz w:val="24"/>
          <w:szCs w:val="24"/>
        </w:rPr>
        <w:t>Kompassi-</w:t>
      </w:r>
      <w:r w:rsidR="009F0EC1">
        <w:rPr>
          <w:rFonts w:asciiTheme="majorHAnsi" w:hAnsiTheme="majorHAnsi" w:cstheme="majorHAnsi"/>
          <w:iCs/>
          <w:color w:val="FF0000"/>
          <w:sz w:val="24"/>
          <w:szCs w:val="24"/>
        </w:rPr>
        <w:t>tapahtuma</w:t>
      </w:r>
      <w:r w:rsidRPr="009F0EC1">
        <w:rPr>
          <w:rFonts w:asciiTheme="majorHAnsi" w:hAnsiTheme="majorHAnsi" w:cstheme="majorHAnsi"/>
          <w:iCs/>
          <w:color w:val="FF0000"/>
          <w:sz w:val="24"/>
          <w:szCs w:val="24"/>
        </w:rPr>
        <w:t xml:space="preserve">kauden lopuksi </w:t>
      </w:r>
      <w:r w:rsidR="009F0EC1" w:rsidRPr="009F0EC1">
        <w:rPr>
          <w:rFonts w:asciiTheme="majorHAnsi" w:hAnsiTheme="majorHAnsi" w:cstheme="majorHAnsi"/>
          <w:iCs/>
          <w:color w:val="FF0000"/>
          <w:sz w:val="24"/>
          <w:szCs w:val="24"/>
        </w:rPr>
        <w:t xml:space="preserve">viimeisessä tapahtumassa </w:t>
      </w:r>
      <w:r w:rsidRPr="009F0EC1">
        <w:rPr>
          <w:rFonts w:asciiTheme="majorHAnsi" w:hAnsiTheme="majorHAnsi" w:cstheme="majorHAnsi"/>
          <w:iCs/>
          <w:color w:val="FF0000"/>
          <w:sz w:val="24"/>
          <w:szCs w:val="24"/>
        </w:rPr>
        <w:t xml:space="preserve">kaikki </w:t>
      </w:r>
      <w:r w:rsidR="009F0EC1" w:rsidRPr="009F0EC1">
        <w:rPr>
          <w:rFonts w:asciiTheme="majorHAnsi" w:hAnsiTheme="majorHAnsi" w:cstheme="majorHAnsi"/>
          <w:iCs/>
          <w:color w:val="FF0000"/>
          <w:sz w:val="24"/>
          <w:szCs w:val="24"/>
        </w:rPr>
        <w:t>kauden aikana vähintään yhteen tapahtumaan osallistuneet palkitaan</w:t>
      </w:r>
      <w:r w:rsidR="006C4319" w:rsidRPr="009F0EC1">
        <w:rPr>
          <w:rFonts w:asciiTheme="majorHAnsi" w:hAnsiTheme="majorHAnsi" w:cstheme="majorHAnsi"/>
          <w:iCs/>
          <w:color w:val="FF0000"/>
          <w:sz w:val="24"/>
          <w:szCs w:val="24"/>
        </w:rPr>
        <w:t xml:space="preserve"> Kompassi-mitalein.</w:t>
      </w:r>
    </w:p>
    <w:p w14:paraId="2B98FD7A" w14:textId="77777777" w:rsidR="00A76769" w:rsidRPr="00F72B9B" w:rsidRDefault="00A76769" w:rsidP="00A76769">
      <w:pPr>
        <w:shd w:val="clear" w:color="auto" w:fill="FFFFFF"/>
        <w:rPr>
          <w:rFonts w:asciiTheme="majorHAnsi" w:hAnsiTheme="majorHAnsi" w:cstheme="majorHAnsi"/>
          <w:i/>
          <w:color w:val="222222"/>
          <w:sz w:val="24"/>
          <w:szCs w:val="24"/>
        </w:rPr>
      </w:pPr>
    </w:p>
    <w:p w14:paraId="27410C36" w14:textId="535BE537" w:rsidR="00A76769" w:rsidRPr="003D7425" w:rsidRDefault="00A76769" w:rsidP="00A76769">
      <w:pPr>
        <w:shd w:val="clear" w:color="auto" w:fill="FFFFFF"/>
        <w:rPr>
          <w:rFonts w:asciiTheme="majorHAnsi" w:hAnsiTheme="majorHAnsi" w:cstheme="majorHAnsi"/>
          <w:i/>
          <w:color w:val="FF0000"/>
          <w:sz w:val="24"/>
          <w:szCs w:val="24"/>
        </w:rPr>
      </w:pPr>
      <w:r w:rsidRPr="003D7425">
        <w:rPr>
          <w:rFonts w:asciiTheme="majorHAnsi" w:hAnsiTheme="majorHAnsi" w:cstheme="majorHAnsi"/>
          <w:i/>
          <w:color w:val="FF0000"/>
          <w:sz w:val="24"/>
          <w:szCs w:val="24"/>
        </w:rPr>
        <w:t>SSL toimittaa vuonna 202</w:t>
      </w:r>
      <w:r w:rsidR="000C7068">
        <w:rPr>
          <w:rFonts w:asciiTheme="majorHAnsi" w:hAnsiTheme="majorHAnsi" w:cstheme="majorHAnsi"/>
          <w:i/>
          <w:color w:val="FF0000"/>
          <w:sz w:val="24"/>
          <w:szCs w:val="24"/>
        </w:rPr>
        <w:t>6</w:t>
      </w:r>
      <w:r w:rsidRPr="003D7425">
        <w:rPr>
          <w:rFonts w:asciiTheme="majorHAnsi" w:hAnsiTheme="majorHAnsi" w:cstheme="majorHAnsi"/>
          <w:i/>
          <w:color w:val="FF0000"/>
          <w:sz w:val="24"/>
          <w:szCs w:val="24"/>
        </w:rPr>
        <w:t xml:space="preserve"> veloituksetta alueille. </w:t>
      </w:r>
    </w:p>
    <w:p w14:paraId="55945F89" w14:textId="69C0F6F9" w:rsidR="00A76769" w:rsidRPr="00012178" w:rsidRDefault="00C731AF" w:rsidP="00012178">
      <w:pPr>
        <w:numPr>
          <w:ilvl w:val="0"/>
          <w:numId w:val="4"/>
        </w:numPr>
        <w:spacing w:line="240" w:lineRule="auto"/>
        <w:textAlignment w:val="baseline"/>
        <w:rPr>
          <w:rFonts w:asciiTheme="majorHAnsi" w:eastAsia="Times New Roman" w:hAnsiTheme="majorHAnsi" w:cstheme="majorHAnsi"/>
          <w:i/>
          <w:color w:val="FF0000"/>
          <w:sz w:val="24"/>
          <w:szCs w:val="24"/>
          <w:lang w:val="fi-FI"/>
        </w:rPr>
      </w:pPr>
      <w:r>
        <w:rPr>
          <w:rFonts w:asciiTheme="majorHAnsi" w:eastAsia="Times New Roman" w:hAnsiTheme="majorHAnsi" w:cstheme="majorHAnsi"/>
          <w:i/>
          <w:color w:val="FF0000"/>
          <w:sz w:val="24"/>
          <w:szCs w:val="24"/>
          <w:lang w:val="fi-FI"/>
        </w:rPr>
        <w:t>Kompassi-</w:t>
      </w:r>
      <w:r w:rsidR="00A76769" w:rsidRPr="003D7425">
        <w:rPr>
          <w:rFonts w:asciiTheme="majorHAnsi" w:eastAsia="Times New Roman" w:hAnsiTheme="majorHAnsi" w:cstheme="majorHAnsi"/>
          <w:i/>
          <w:color w:val="FF0000"/>
          <w:sz w:val="24"/>
          <w:szCs w:val="24"/>
          <w:lang w:val="fi-FI"/>
        </w:rPr>
        <w:t>cupin yhteistulosten</w:t>
      </w:r>
      <w:r w:rsidR="00012178">
        <w:rPr>
          <w:rFonts w:asciiTheme="majorHAnsi" w:eastAsia="Times New Roman" w:hAnsiTheme="majorHAnsi" w:cstheme="majorHAnsi"/>
          <w:i/>
          <w:color w:val="FF0000"/>
          <w:sz w:val="24"/>
          <w:szCs w:val="24"/>
          <w:lang w:val="fi-FI"/>
        </w:rPr>
        <w:t xml:space="preserve"> sekä viestien</w:t>
      </w:r>
      <w:r w:rsidR="00A76769" w:rsidRPr="003D7425">
        <w:rPr>
          <w:rFonts w:asciiTheme="majorHAnsi" w:eastAsia="Times New Roman" w:hAnsiTheme="majorHAnsi" w:cstheme="majorHAnsi"/>
          <w:i/>
          <w:color w:val="FF0000"/>
          <w:sz w:val="24"/>
          <w:szCs w:val="24"/>
          <w:lang w:val="fi-FI"/>
        </w:rPr>
        <w:t xml:space="preserve"> 3 parhaalle </w:t>
      </w:r>
      <w:r w:rsidR="00012178">
        <w:rPr>
          <w:rFonts w:asciiTheme="majorHAnsi" w:eastAsia="Times New Roman" w:hAnsiTheme="majorHAnsi" w:cstheme="majorHAnsi"/>
          <w:i/>
          <w:color w:val="FF0000"/>
          <w:sz w:val="24"/>
          <w:szCs w:val="24"/>
          <w:lang w:val="fi-FI"/>
        </w:rPr>
        <w:t xml:space="preserve">värilliset puiset </w:t>
      </w:r>
      <w:r w:rsidR="00A76769" w:rsidRPr="003D7425">
        <w:rPr>
          <w:rFonts w:asciiTheme="majorHAnsi" w:eastAsia="Times New Roman" w:hAnsiTheme="majorHAnsi" w:cstheme="majorHAnsi"/>
          <w:i/>
          <w:color w:val="FF0000"/>
          <w:sz w:val="24"/>
          <w:szCs w:val="24"/>
          <w:lang w:val="fi-FI"/>
        </w:rPr>
        <w:t>mitalit sarjoittain</w:t>
      </w:r>
      <w:r w:rsidR="00B15046">
        <w:rPr>
          <w:rFonts w:asciiTheme="majorHAnsi" w:eastAsia="Times New Roman" w:hAnsiTheme="majorHAnsi" w:cstheme="majorHAnsi"/>
          <w:i/>
          <w:color w:val="FF0000"/>
          <w:sz w:val="24"/>
          <w:szCs w:val="24"/>
          <w:lang w:val="fi-FI"/>
        </w:rPr>
        <w:t xml:space="preserve"> ja lopuille puiset osallistumismitalit. </w:t>
      </w:r>
    </w:p>
    <w:p w14:paraId="3821DE3E" w14:textId="02DF7379" w:rsidR="00A76769" w:rsidRPr="008C11BF" w:rsidRDefault="00A76769" w:rsidP="00A76769">
      <w:pPr>
        <w:numPr>
          <w:ilvl w:val="0"/>
          <w:numId w:val="4"/>
        </w:numPr>
        <w:spacing w:line="240" w:lineRule="auto"/>
        <w:textAlignment w:val="baseline"/>
        <w:rPr>
          <w:rFonts w:asciiTheme="majorHAnsi" w:eastAsia="Times New Roman" w:hAnsiTheme="majorHAnsi" w:cstheme="majorHAnsi"/>
          <w:i/>
          <w:color w:val="FF0000"/>
          <w:sz w:val="24"/>
          <w:szCs w:val="24"/>
          <w:lang w:val="fi-FI"/>
        </w:rPr>
      </w:pPr>
      <w:r w:rsidRPr="003D7425">
        <w:rPr>
          <w:rFonts w:asciiTheme="majorHAnsi" w:eastAsia="Times New Roman" w:hAnsiTheme="majorHAnsi" w:cstheme="majorHAnsi"/>
          <w:i/>
          <w:color w:val="FF0000"/>
          <w:sz w:val="24"/>
          <w:szCs w:val="24"/>
          <w:lang w:val="fi-FI"/>
        </w:rPr>
        <w:t>Porvoon lakritsi -metrilakut kaikille osanottajille yhdessä kevään ja yhdessä syksyn tapahtumassa.</w:t>
      </w:r>
      <w:r w:rsidR="00B15046">
        <w:rPr>
          <w:rFonts w:asciiTheme="majorHAnsi" w:eastAsia="Times New Roman" w:hAnsiTheme="majorHAnsi" w:cstheme="majorHAnsi"/>
          <w:i/>
          <w:color w:val="FF0000"/>
          <w:sz w:val="24"/>
          <w:szCs w:val="24"/>
          <w:lang w:val="fi-FI"/>
        </w:rPr>
        <w:t xml:space="preserve"> Alue päättää alueellisen yhteyshenkilön johdolla, missä tapahtumissa jakotuotteet jaetaan.</w:t>
      </w:r>
      <w:r w:rsidR="00B15046" w:rsidRPr="00B15046">
        <w:rPr>
          <w:rFonts w:asciiTheme="majorHAnsi" w:hAnsiTheme="majorHAnsi" w:cstheme="majorHAnsi"/>
          <w:i/>
          <w:color w:val="FF0000"/>
          <w:sz w:val="24"/>
          <w:szCs w:val="24"/>
          <w:shd w:val="clear" w:color="auto" w:fill="FFFFFF"/>
        </w:rPr>
        <w:t xml:space="preserve"> </w:t>
      </w:r>
      <w:r w:rsidR="00B15046" w:rsidRPr="003D7425">
        <w:rPr>
          <w:rFonts w:asciiTheme="majorHAnsi" w:hAnsiTheme="majorHAnsi" w:cstheme="majorHAnsi"/>
          <w:i/>
          <w:color w:val="FF0000"/>
          <w:sz w:val="24"/>
          <w:szCs w:val="24"/>
          <w:shd w:val="clear" w:color="auto" w:fill="FFFFFF"/>
        </w:rPr>
        <w:t>Suosituksena on, että vuorovuosin lakut jaetaan eri seurojen tapahtumissa.</w:t>
      </w:r>
    </w:p>
    <w:p w14:paraId="4D7C97E4" w14:textId="350963A5" w:rsidR="008C11BF" w:rsidRPr="003D7425" w:rsidRDefault="008C11BF" w:rsidP="008C11BF">
      <w:pPr>
        <w:spacing w:line="240" w:lineRule="auto"/>
        <w:textAlignment w:val="baseline"/>
        <w:rPr>
          <w:rFonts w:asciiTheme="majorHAnsi" w:eastAsia="Times New Roman" w:hAnsiTheme="majorHAnsi" w:cstheme="majorHAnsi"/>
          <w:i/>
          <w:color w:val="FF0000"/>
          <w:sz w:val="24"/>
          <w:szCs w:val="24"/>
          <w:lang w:val="fi-FI"/>
        </w:rPr>
      </w:pPr>
      <w:r>
        <w:rPr>
          <w:rFonts w:asciiTheme="majorHAnsi" w:eastAsia="Times New Roman" w:hAnsiTheme="majorHAnsi" w:cstheme="majorHAnsi"/>
          <w:i/>
          <w:color w:val="FF0000"/>
          <w:sz w:val="24"/>
          <w:szCs w:val="24"/>
          <w:lang w:val="fi-FI"/>
        </w:rPr>
        <w:t>Tiedustele alueen Kompassi-tapahtumavastaavalta materiaaleista.</w:t>
      </w:r>
    </w:p>
    <w:p w14:paraId="0657B157" w14:textId="77777777" w:rsidR="00A76769" w:rsidRPr="003D7425" w:rsidRDefault="00A76769" w:rsidP="00A76769">
      <w:pPr>
        <w:spacing w:line="240" w:lineRule="auto"/>
        <w:ind w:left="720"/>
        <w:textAlignment w:val="baseline"/>
        <w:rPr>
          <w:rFonts w:asciiTheme="majorHAnsi" w:eastAsia="Times New Roman" w:hAnsiTheme="majorHAnsi" w:cstheme="majorHAnsi"/>
          <w:i/>
          <w:color w:val="FF0000"/>
          <w:sz w:val="24"/>
          <w:szCs w:val="24"/>
          <w:lang w:val="fi-FI"/>
        </w:rPr>
      </w:pPr>
    </w:p>
    <w:p w14:paraId="651333C4" w14:textId="77777777" w:rsidR="00A76769" w:rsidRDefault="00A76769" w:rsidP="00A76769">
      <w:pPr>
        <w:rPr>
          <w:rFonts w:asciiTheme="majorHAnsi" w:eastAsia="Roboto" w:hAnsiTheme="majorHAnsi" w:cstheme="majorHAnsi"/>
          <w:b/>
          <w:bCs/>
          <w:sz w:val="28"/>
          <w:szCs w:val="28"/>
        </w:rPr>
      </w:pPr>
      <w:r>
        <w:rPr>
          <w:rFonts w:asciiTheme="majorHAnsi" w:eastAsia="Roboto" w:hAnsiTheme="majorHAnsi" w:cstheme="majorHAnsi"/>
          <w:b/>
          <w:bCs/>
          <w:sz w:val="28"/>
          <w:szCs w:val="28"/>
        </w:rPr>
        <w:t>ENSIAPU</w:t>
      </w:r>
      <w:r>
        <w:rPr>
          <w:rFonts w:asciiTheme="majorHAnsi" w:eastAsia="Roboto" w:hAnsiTheme="majorHAnsi" w:cstheme="majorHAnsi"/>
          <w:b/>
          <w:bCs/>
          <w:sz w:val="28"/>
          <w:szCs w:val="28"/>
        </w:rPr>
        <w:br/>
      </w:r>
      <w:r w:rsidRPr="0047028C">
        <w:rPr>
          <w:rFonts w:asciiTheme="majorHAnsi" w:hAnsiTheme="majorHAnsi" w:cstheme="majorHAnsi"/>
          <w:sz w:val="24"/>
          <w:szCs w:val="24"/>
        </w:rPr>
        <w:t>Sijaitsee kilpailukeskuksessa.</w:t>
      </w:r>
    </w:p>
    <w:p w14:paraId="2CB5D240" w14:textId="77777777" w:rsidR="00A76769" w:rsidRDefault="00A76769" w:rsidP="00A76769">
      <w:pPr>
        <w:ind w:firstLine="360"/>
        <w:rPr>
          <w:rFonts w:asciiTheme="majorHAnsi" w:eastAsia="Roboto" w:hAnsiTheme="majorHAnsi" w:cstheme="majorHAnsi"/>
          <w:b/>
          <w:bCs/>
          <w:sz w:val="28"/>
          <w:szCs w:val="28"/>
        </w:rPr>
      </w:pPr>
    </w:p>
    <w:p w14:paraId="564FB83E" w14:textId="77777777" w:rsidR="00A76769" w:rsidRDefault="00A76769" w:rsidP="00A76769">
      <w:pPr>
        <w:rPr>
          <w:rFonts w:asciiTheme="majorHAnsi" w:eastAsia="Roboto" w:hAnsiTheme="majorHAnsi" w:cstheme="majorHAnsi"/>
          <w:b/>
          <w:bCs/>
          <w:sz w:val="28"/>
          <w:szCs w:val="28"/>
        </w:rPr>
      </w:pPr>
      <w:r>
        <w:rPr>
          <w:rFonts w:asciiTheme="majorHAnsi" w:eastAsia="Roboto" w:hAnsiTheme="majorHAnsi" w:cstheme="majorHAnsi"/>
          <w:b/>
          <w:bCs/>
          <w:sz w:val="28"/>
          <w:szCs w:val="28"/>
        </w:rPr>
        <w:t>PAIKOITUS</w:t>
      </w:r>
    </w:p>
    <w:p w14:paraId="4B5BF7F1" w14:textId="11CFDA9A" w:rsidR="00A76769" w:rsidRPr="0047028C" w:rsidRDefault="00A76769" w:rsidP="00A76769">
      <w:pPr>
        <w:rPr>
          <w:rFonts w:asciiTheme="majorHAnsi" w:eastAsia="Roboto" w:hAnsiTheme="majorHAnsi" w:cstheme="majorHAnsi"/>
          <w:b/>
          <w:bCs/>
          <w:color w:val="FF0000"/>
          <w:sz w:val="32"/>
          <w:szCs w:val="32"/>
        </w:rPr>
      </w:pPr>
      <w:r w:rsidRPr="0047028C">
        <w:rPr>
          <w:rFonts w:asciiTheme="majorHAnsi" w:hAnsiTheme="majorHAnsi" w:cstheme="majorHAnsi"/>
          <w:color w:val="FF0000"/>
          <w:sz w:val="24"/>
          <w:szCs w:val="24"/>
        </w:rPr>
        <w:t xml:space="preserve">Paikoitus </w:t>
      </w:r>
      <w:r w:rsidR="00B15046">
        <w:rPr>
          <w:rFonts w:asciiTheme="majorHAnsi" w:hAnsiTheme="majorHAnsi" w:cstheme="majorHAnsi"/>
          <w:color w:val="FF0000"/>
          <w:sz w:val="24"/>
          <w:szCs w:val="24"/>
        </w:rPr>
        <w:t>tapahtuma</w:t>
      </w:r>
      <w:r w:rsidRPr="0047028C">
        <w:rPr>
          <w:rFonts w:asciiTheme="majorHAnsi" w:hAnsiTheme="majorHAnsi" w:cstheme="majorHAnsi"/>
          <w:color w:val="FF0000"/>
          <w:sz w:val="24"/>
          <w:szCs w:val="24"/>
        </w:rPr>
        <w:t>keskuksen välittömässä läheisyydessä. Ei pysäköintimaksua.</w:t>
      </w:r>
    </w:p>
    <w:p w14:paraId="2243B517" w14:textId="77777777" w:rsidR="00A76769" w:rsidRDefault="00A76769" w:rsidP="00A76769">
      <w:pPr>
        <w:ind w:firstLine="360"/>
        <w:rPr>
          <w:rFonts w:asciiTheme="majorHAnsi" w:eastAsia="Roboto" w:hAnsiTheme="majorHAnsi" w:cstheme="majorHAnsi"/>
          <w:b/>
          <w:bCs/>
          <w:sz w:val="28"/>
          <w:szCs w:val="28"/>
        </w:rPr>
      </w:pPr>
    </w:p>
    <w:p w14:paraId="1A86F359" w14:textId="77777777" w:rsidR="00A76769" w:rsidRPr="003557B7" w:rsidRDefault="00A76769" w:rsidP="00A76769">
      <w:pPr>
        <w:rPr>
          <w:rFonts w:asciiTheme="majorHAnsi" w:hAnsiTheme="majorHAnsi" w:cstheme="majorHAnsi"/>
          <w:sz w:val="24"/>
          <w:szCs w:val="24"/>
        </w:rPr>
      </w:pPr>
      <w:r>
        <w:rPr>
          <w:rFonts w:asciiTheme="majorHAnsi" w:eastAsia="Roboto" w:hAnsiTheme="majorHAnsi" w:cstheme="majorHAnsi"/>
          <w:b/>
          <w:bCs/>
          <w:sz w:val="28"/>
          <w:szCs w:val="28"/>
        </w:rPr>
        <w:t>VALOKUVAUS</w:t>
      </w:r>
      <w:r>
        <w:rPr>
          <w:rFonts w:asciiTheme="majorHAnsi" w:eastAsia="Roboto" w:hAnsiTheme="majorHAnsi" w:cstheme="majorHAnsi"/>
          <w:b/>
          <w:bCs/>
          <w:sz w:val="28"/>
          <w:szCs w:val="28"/>
        </w:rPr>
        <w:br/>
      </w:r>
      <w:r w:rsidRPr="003557B7">
        <w:rPr>
          <w:rFonts w:asciiTheme="majorHAnsi" w:hAnsiTheme="majorHAnsi" w:cstheme="majorHAnsi"/>
          <w:sz w:val="24"/>
          <w:szCs w:val="24"/>
        </w:rPr>
        <w:t xml:space="preserve">Maalissa ja maastossa </w:t>
      </w:r>
      <w:r w:rsidRPr="003557B7">
        <w:rPr>
          <w:rFonts w:asciiTheme="majorHAnsi" w:hAnsiTheme="majorHAnsi" w:cstheme="majorHAnsi"/>
          <w:color w:val="FF0000"/>
          <w:sz w:val="24"/>
          <w:szCs w:val="24"/>
        </w:rPr>
        <w:t xml:space="preserve">voi olla </w:t>
      </w:r>
      <w:r w:rsidRPr="003557B7">
        <w:rPr>
          <w:rFonts w:asciiTheme="majorHAnsi" w:hAnsiTheme="majorHAnsi" w:cstheme="majorHAnsi"/>
          <w:sz w:val="24"/>
          <w:szCs w:val="24"/>
        </w:rPr>
        <w:t>kuvaajia. Kuvia julkaistaan kisasivuilla ja seuran somepalveluissa. Mikäli haluat kieltää mahdollisen kuvasi julkaisun, ota yhteyttä tapahtuman infoon tai kilpailunjohtajaan.</w:t>
      </w:r>
    </w:p>
    <w:p w14:paraId="46325574" w14:textId="77777777" w:rsidR="00A76769" w:rsidRDefault="00A76769" w:rsidP="00A76769">
      <w:pPr>
        <w:rPr>
          <w:rFonts w:asciiTheme="majorHAnsi" w:eastAsia="Roboto" w:hAnsiTheme="majorHAnsi" w:cstheme="majorHAnsi"/>
          <w:b/>
          <w:bCs/>
          <w:sz w:val="28"/>
          <w:szCs w:val="28"/>
        </w:rPr>
      </w:pPr>
    </w:p>
    <w:p w14:paraId="14051EDB" w14:textId="77777777" w:rsidR="00A76769" w:rsidRDefault="00A76769" w:rsidP="00A76769">
      <w:pPr>
        <w:rPr>
          <w:rFonts w:asciiTheme="majorHAnsi" w:eastAsia="Roboto" w:hAnsiTheme="majorHAnsi" w:cstheme="majorHAnsi"/>
          <w:b/>
          <w:bCs/>
          <w:sz w:val="28"/>
          <w:szCs w:val="28"/>
        </w:rPr>
      </w:pPr>
      <w:r>
        <w:rPr>
          <w:rFonts w:asciiTheme="majorHAnsi" w:eastAsia="Roboto" w:hAnsiTheme="majorHAnsi" w:cstheme="majorHAnsi"/>
          <w:b/>
          <w:bCs/>
          <w:sz w:val="28"/>
          <w:szCs w:val="28"/>
        </w:rPr>
        <w:t>KAHVIO</w:t>
      </w:r>
    </w:p>
    <w:p w14:paraId="237D77A0" w14:textId="1D813E73" w:rsidR="00A76769" w:rsidRPr="005625B7" w:rsidRDefault="00B15046" w:rsidP="00A76769">
      <w:pPr>
        <w:rPr>
          <w:rFonts w:asciiTheme="majorHAnsi" w:eastAsia="Roboto" w:hAnsiTheme="majorHAnsi" w:cstheme="majorHAnsi"/>
          <w:color w:val="FF0000"/>
          <w:sz w:val="24"/>
          <w:szCs w:val="24"/>
        </w:rPr>
      </w:pPr>
      <w:r>
        <w:rPr>
          <w:rFonts w:asciiTheme="majorHAnsi" w:eastAsia="Roboto" w:hAnsiTheme="majorHAnsi" w:cstheme="majorHAnsi"/>
          <w:color w:val="FF0000"/>
          <w:sz w:val="24"/>
          <w:szCs w:val="24"/>
        </w:rPr>
        <w:t>Tapahtuma</w:t>
      </w:r>
      <w:r w:rsidR="00A76769" w:rsidRPr="00491C03">
        <w:rPr>
          <w:rFonts w:asciiTheme="majorHAnsi" w:eastAsia="Roboto" w:hAnsiTheme="majorHAnsi" w:cstheme="majorHAnsi"/>
          <w:color w:val="FF0000"/>
          <w:sz w:val="24"/>
          <w:szCs w:val="24"/>
        </w:rPr>
        <w:t xml:space="preserve">keskuksessa on pieni kahvio, josta saa mm. kahvia, virvokkeita ja pientä purtavaa. </w:t>
      </w:r>
      <w:r w:rsidR="00A76769" w:rsidRPr="005625B7">
        <w:rPr>
          <w:rFonts w:asciiTheme="majorHAnsi" w:eastAsia="Roboto" w:hAnsiTheme="majorHAnsi" w:cstheme="majorHAnsi"/>
          <w:color w:val="FF0000"/>
          <w:sz w:val="24"/>
          <w:szCs w:val="24"/>
        </w:rPr>
        <w:t>Maksutapa?</w:t>
      </w:r>
    </w:p>
    <w:p w14:paraId="1F62F438" w14:textId="77777777" w:rsidR="00A76769" w:rsidRPr="00424635" w:rsidRDefault="00A76769" w:rsidP="00A76769">
      <w:pPr>
        <w:rPr>
          <w:rFonts w:asciiTheme="majorHAnsi" w:eastAsia="Roboto" w:hAnsiTheme="majorHAnsi" w:cstheme="majorHAnsi"/>
          <w:b/>
          <w:bCs/>
          <w:sz w:val="28"/>
          <w:szCs w:val="28"/>
        </w:rPr>
      </w:pPr>
    </w:p>
    <w:p w14:paraId="3B430334" w14:textId="77777777" w:rsidR="006068A1" w:rsidRDefault="006068A1" w:rsidP="00A76769">
      <w:pPr>
        <w:rPr>
          <w:rFonts w:asciiTheme="majorHAnsi" w:eastAsia="Roboto" w:hAnsiTheme="majorHAnsi" w:cstheme="majorHAnsi"/>
          <w:b/>
          <w:bCs/>
          <w:sz w:val="28"/>
          <w:szCs w:val="28"/>
        </w:rPr>
        <w:sectPr w:rsidR="006068A1" w:rsidSect="005F6CDB">
          <w:footerReference w:type="default" r:id="rId15"/>
          <w:pgSz w:w="11906" w:h="16838"/>
          <w:pgMar w:top="1440" w:right="1133" w:bottom="1440" w:left="1133" w:header="720" w:footer="720" w:gutter="0"/>
          <w:pgNumType w:start="1"/>
          <w:cols w:space="708"/>
        </w:sectPr>
      </w:pPr>
    </w:p>
    <w:p w14:paraId="323FB993" w14:textId="77777777" w:rsidR="00A76769" w:rsidRDefault="00A76769" w:rsidP="00A76769">
      <w:pPr>
        <w:rPr>
          <w:rFonts w:asciiTheme="majorHAnsi" w:hAnsiTheme="majorHAnsi" w:cstheme="majorHAnsi"/>
          <w:sz w:val="24"/>
          <w:szCs w:val="24"/>
        </w:rPr>
      </w:pPr>
      <w:r w:rsidRPr="00424635">
        <w:rPr>
          <w:rFonts w:asciiTheme="majorHAnsi" w:eastAsia="Roboto" w:hAnsiTheme="majorHAnsi" w:cstheme="majorHAnsi"/>
          <w:b/>
          <w:bCs/>
          <w:sz w:val="28"/>
          <w:szCs w:val="28"/>
        </w:rPr>
        <w:lastRenderedPageBreak/>
        <w:t>CUP-PISTEET</w:t>
      </w:r>
      <w:r>
        <w:rPr>
          <w:rFonts w:asciiTheme="majorHAnsi" w:eastAsia="Roboto" w:hAnsiTheme="majorHAnsi" w:cstheme="majorHAnsi"/>
          <w:b/>
          <w:bCs/>
          <w:sz w:val="28"/>
          <w:szCs w:val="28"/>
        </w:rPr>
        <w:br/>
      </w:r>
      <w:r w:rsidRPr="009514BE">
        <w:rPr>
          <w:rFonts w:asciiTheme="majorHAnsi" w:hAnsiTheme="majorHAnsi" w:cstheme="majorHAnsi"/>
          <w:sz w:val="24"/>
          <w:szCs w:val="24"/>
        </w:rPr>
        <w:t xml:space="preserve">Alueelliset Kompassi-tapahtumat ovat matalan kynnykset kilpailutapahtumia. Keskeisintä on, että lapset pääsevät suunnistamaan mielekkäitä ratoja omaan osaamisen nähden. Menestyminen tai sijoitukset eivät ole alkuvaiheen tärkein tavoite, vaan olennaista on lapsen kilpailemisessa ilo, omaehtoisuus ja aikuisen tuki. </w:t>
      </w:r>
    </w:p>
    <w:p w14:paraId="51BEFCD7" w14:textId="77777777" w:rsidR="00A76769" w:rsidRDefault="00A76769" w:rsidP="00A76769">
      <w:pPr>
        <w:ind w:left="720"/>
        <w:rPr>
          <w:rFonts w:asciiTheme="majorHAnsi" w:hAnsiTheme="majorHAnsi" w:cstheme="majorHAnsi"/>
          <w:sz w:val="24"/>
          <w:szCs w:val="24"/>
        </w:rPr>
      </w:pPr>
    </w:p>
    <w:p w14:paraId="26F6A60A" w14:textId="77777777" w:rsidR="00A76769" w:rsidRPr="009514BE" w:rsidRDefault="00A76769" w:rsidP="00A76769">
      <w:pPr>
        <w:rPr>
          <w:rFonts w:asciiTheme="majorHAnsi" w:hAnsiTheme="majorHAnsi" w:cstheme="majorHAnsi"/>
          <w:color w:val="2B2B2B"/>
          <w:sz w:val="24"/>
          <w:szCs w:val="24"/>
        </w:rPr>
      </w:pPr>
      <w:r>
        <w:rPr>
          <w:rFonts w:asciiTheme="majorHAnsi" w:hAnsiTheme="majorHAnsi" w:cstheme="majorHAnsi"/>
          <w:sz w:val="24"/>
          <w:szCs w:val="24"/>
        </w:rPr>
        <w:t>Kompassi-cupissa pisteytys</w:t>
      </w:r>
      <w:r w:rsidRPr="009514BE">
        <w:rPr>
          <w:rFonts w:asciiTheme="majorHAnsi" w:hAnsiTheme="majorHAnsi" w:cstheme="majorHAnsi"/>
          <w:sz w:val="24"/>
          <w:szCs w:val="24"/>
        </w:rPr>
        <w:t xml:space="preserve"> ei tulisi siis nousta turhan suureen osaan aikuisten puheissa, vaan keskiössä on Kompassi-cupin osallistumiseen innostava ja sitouttava tavoite. Toivommekin vanhemmilta rentoa ja iloista suhtautumista lasten kilpailemiseen</w:t>
      </w:r>
    </w:p>
    <w:p w14:paraId="5F4C909E" w14:textId="77777777" w:rsidR="00A76769" w:rsidRDefault="00A76769" w:rsidP="00A76769">
      <w:pPr>
        <w:rPr>
          <w:rFonts w:asciiTheme="majorHAnsi" w:hAnsiTheme="majorHAnsi" w:cstheme="majorHAnsi"/>
          <w:color w:val="2B2B2B"/>
          <w:sz w:val="24"/>
          <w:szCs w:val="24"/>
        </w:rPr>
      </w:pPr>
    </w:p>
    <w:p w14:paraId="11A0C076" w14:textId="77777777" w:rsidR="00DD2F47" w:rsidRDefault="00A76769" w:rsidP="00A76769">
      <w:pPr>
        <w:rPr>
          <w:rFonts w:asciiTheme="majorHAnsi" w:hAnsiTheme="majorHAnsi" w:cstheme="majorHAnsi"/>
        </w:rPr>
      </w:pPr>
      <w:r w:rsidRPr="00E86F85">
        <w:rPr>
          <w:rFonts w:asciiTheme="majorHAnsi" w:hAnsiTheme="majorHAnsi" w:cstheme="majorHAnsi"/>
        </w:rPr>
        <w:t xml:space="preserve">Alueella keväästä syksyyn käytäviä cup-osakilpailuja on </w:t>
      </w:r>
      <w:r>
        <w:rPr>
          <w:rFonts w:asciiTheme="majorHAnsi" w:hAnsiTheme="majorHAnsi" w:cstheme="majorHAnsi"/>
          <w:color w:val="FF0000"/>
        </w:rPr>
        <w:t>5</w:t>
      </w:r>
      <w:r w:rsidRPr="00E86F85">
        <w:rPr>
          <w:rFonts w:asciiTheme="majorHAnsi" w:hAnsiTheme="majorHAnsi" w:cstheme="majorHAnsi"/>
          <w:color w:val="FF0000"/>
        </w:rPr>
        <w:t xml:space="preserve"> kpl</w:t>
      </w:r>
      <w:r w:rsidRPr="00E86F85">
        <w:rPr>
          <w:rFonts w:asciiTheme="majorHAnsi" w:hAnsiTheme="majorHAnsi" w:cstheme="majorHAnsi"/>
        </w:rPr>
        <w:t xml:space="preserve">, joista loppupisteet lasketaan </w:t>
      </w:r>
      <w:r>
        <w:rPr>
          <w:rFonts w:asciiTheme="majorHAnsi" w:hAnsiTheme="majorHAnsi" w:cstheme="majorHAnsi"/>
          <w:color w:val="FF0000"/>
        </w:rPr>
        <w:t>4</w:t>
      </w:r>
      <w:r w:rsidRPr="00E86F85">
        <w:rPr>
          <w:rFonts w:asciiTheme="majorHAnsi" w:hAnsiTheme="majorHAnsi" w:cstheme="majorHAnsi"/>
          <w:color w:val="FF0000"/>
        </w:rPr>
        <w:t xml:space="preserve"> </w:t>
      </w:r>
      <w:r w:rsidRPr="00E86F85">
        <w:rPr>
          <w:rFonts w:asciiTheme="majorHAnsi" w:hAnsiTheme="majorHAnsi" w:cstheme="majorHAnsi"/>
        </w:rPr>
        <w:t xml:space="preserve">parhaan kilpailun osalta. Pisteitä saa kunkin sarjan 10 parasta siten, että voittaja saa 10 pistettä, seuraava 9 jne. Kaikki osallistujat saavat vähintään yhden pisteen. </w:t>
      </w:r>
    </w:p>
    <w:p w14:paraId="3C1981FA" w14:textId="77777777" w:rsidR="00DD2F47" w:rsidRDefault="00DD2F47" w:rsidP="00A76769">
      <w:pPr>
        <w:rPr>
          <w:rFonts w:asciiTheme="majorHAnsi" w:hAnsiTheme="majorHAnsi" w:cstheme="majorHAnsi"/>
        </w:rPr>
      </w:pPr>
    </w:p>
    <w:p w14:paraId="1754E613" w14:textId="67ADAA0C" w:rsidR="00A76769" w:rsidRDefault="00DD2F47" w:rsidP="00A76769">
      <w:pPr>
        <w:rPr>
          <w:rFonts w:asciiTheme="majorHAnsi" w:hAnsiTheme="majorHAnsi" w:cstheme="majorHAnsi"/>
        </w:rPr>
      </w:pPr>
      <w:r w:rsidRPr="00DD2F47">
        <w:rPr>
          <w:rFonts w:asciiTheme="majorHAnsi" w:hAnsiTheme="majorHAnsi" w:cstheme="majorHAnsi"/>
        </w:rPr>
        <w:t>Kilpailusarjoja on 12, mutta cup-pisteet lasketaan 8 sarjassa, koska </w:t>
      </w:r>
      <w:r w:rsidRPr="00DD2F47">
        <w:rPr>
          <w:rFonts w:asciiTheme="majorHAnsi" w:hAnsiTheme="majorHAnsi" w:cstheme="majorHAnsi"/>
          <w:b/>
          <w:bCs/>
          <w:i/>
          <w:iCs/>
        </w:rPr>
        <w:t>suorien ja viitoitettujen ratojen pisteet yhdistetään. </w:t>
      </w:r>
      <w:r w:rsidRPr="00DD2F47">
        <w:rPr>
          <w:rFonts w:asciiTheme="majorHAnsi" w:hAnsiTheme="majorHAnsi" w:cstheme="majorHAnsi"/>
        </w:rPr>
        <w:t>Hopeakompassi-ikäisissä 12 ja 12TR sarjojen pisteet yhdistetään siten, että jokaisessa cup-osakilpailussa suoran radan maksimipisteet ovat 10 ja TR-radan maksimipisteet 5. Pronssikompassi-ikäisissä 10 ja 10RR sarjojen pisteet yhdistetään siten, että jokaisessa cup-osakilpailussa suoran radan maksimipisteet ovat 10 ja RR-radan maksimipisteet 8.</w:t>
      </w:r>
      <w:r w:rsidR="00152DED">
        <w:rPr>
          <w:rFonts w:asciiTheme="majorHAnsi" w:hAnsiTheme="majorHAnsi" w:cstheme="majorHAnsi"/>
        </w:rPr>
        <w:t xml:space="preserve"> </w:t>
      </w:r>
      <w:r w:rsidR="00152DED" w:rsidRPr="00152DED">
        <w:rPr>
          <w:rFonts w:asciiTheme="majorHAnsi" w:hAnsiTheme="majorHAnsi" w:cstheme="majorHAnsi"/>
        </w:rPr>
        <w:t>Pisteytysmalli mahdollistaa, että suunnistaja kerää saman cup-sarjan pisteitä, vaikka vaihtaisi kilpailusarjaa kauden aikana viitoitetulta radalta suoralle radalle tai vaihtelisi kilpailusarjaa osakilpailukohtaisesti (esim. kilpailun luonteen tai maaston vaativuuden mukaan).</w:t>
      </w:r>
    </w:p>
    <w:p w14:paraId="7F0EFE49" w14:textId="77777777" w:rsidR="005171B1" w:rsidRDefault="005171B1" w:rsidP="00A76769"/>
    <w:p w14:paraId="08983F83" w14:textId="634D5B78" w:rsidR="00A76769" w:rsidRPr="00012178" w:rsidRDefault="00A76769" w:rsidP="00A76769">
      <w:pPr>
        <w:rPr>
          <w:rFonts w:asciiTheme="majorHAnsi" w:hAnsiTheme="majorHAnsi" w:cstheme="majorHAnsi"/>
        </w:rPr>
      </w:pPr>
      <w:r w:rsidRPr="00012178">
        <w:rPr>
          <w:rFonts w:asciiTheme="majorHAnsi" w:hAnsiTheme="majorHAnsi" w:cstheme="majorHAnsi"/>
        </w:rPr>
        <w:t xml:space="preserve">Katso tarkemmin: </w:t>
      </w:r>
      <w:hyperlink r:id="rId16" w:history="1">
        <w:r w:rsidR="00A529A1" w:rsidRPr="00012178">
          <w:rPr>
            <w:rStyle w:val="Hyperlinkki"/>
            <w:rFonts w:asciiTheme="majorHAnsi" w:hAnsiTheme="majorHAnsi" w:cstheme="majorHAnsi"/>
          </w:rPr>
          <w:t>https://www.suunnistusliitto.fi/kompassi-cup-pistejarjestelma/</w:t>
        </w:r>
      </w:hyperlink>
    </w:p>
    <w:p w14:paraId="6B785ED3" w14:textId="1BBC4E2B" w:rsidR="00A76769" w:rsidRPr="00012178" w:rsidRDefault="00A76769" w:rsidP="00A76769">
      <w:pPr>
        <w:rPr>
          <w:rFonts w:asciiTheme="majorHAnsi" w:hAnsiTheme="majorHAnsi" w:cstheme="majorHAnsi"/>
          <w:color w:val="0000FF" w:themeColor="hyperlink"/>
          <w:u w:val="single"/>
        </w:rPr>
      </w:pPr>
      <w:r w:rsidRPr="00012178">
        <w:rPr>
          <w:rFonts w:asciiTheme="majorHAnsi" w:hAnsiTheme="majorHAnsi" w:cstheme="majorHAnsi"/>
        </w:rPr>
        <w:t xml:space="preserve">Lisätietoa: </w:t>
      </w:r>
      <w:hyperlink r:id="rId17" w:history="1">
        <w:r w:rsidRPr="00012178">
          <w:rPr>
            <w:rStyle w:val="Hyperlinkki"/>
            <w:rFonts w:asciiTheme="majorHAnsi" w:hAnsiTheme="majorHAnsi" w:cstheme="majorHAnsi"/>
          </w:rPr>
          <w:t>Alueelliset Kompassi-tapahtumat</w:t>
        </w:r>
        <w:r w:rsidR="00054250" w:rsidRPr="00012178">
          <w:rPr>
            <w:rStyle w:val="Hyperlinkki"/>
            <w:rFonts w:asciiTheme="majorHAnsi" w:hAnsiTheme="majorHAnsi" w:cstheme="majorHAnsi"/>
          </w:rPr>
          <w:t xml:space="preserve"> järjestelyohjeet</w:t>
        </w:r>
        <w:r w:rsidRPr="00012178">
          <w:rPr>
            <w:rStyle w:val="Hyperlinkki"/>
            <w:rFonts w:asciiTheme="majorHAnsi" w:hAnsiTheme="majorHAnsi" w:cstheme="majorHAnsi"/>
          </w:rPr>
          <w:t xml:space="preserve"> | (suunnistusliitto.fi)</w:t>
        </w:r>
      </w:hyperlink>
    </w:p>
    <w:p w14:paraId="03DABFC3" w14:textId="77777777" w:rsidR="00A76769" w:rsidRDefault="00A76769" w:rsidP="00A76769">
      <w:pPr>
        <w:rPr>
          <w:rFonts w:asciiTheme="majorHAnsi" w:hAnsiTheme="majorHAnsi" w:cstheme="majorHAnsi"/>
          <w:sz w:val="24"/>
          <w:szCs w:val="24"/>
        </w:rPr>
      </w:pPr>
    </w:p>
    <w:p w14:paraId="79FB6019" w14:textId="77777777" w:rsidR="00A76769" w:rsidRPr="009C7672" w:rsidRDefault="00A76769" w:rsidP="00A76769">
      <w:pPr>
        <w:rPr>
          <w:rFonts w:asciiTheme="majorHAnsi" w:eastAsia="Roboto" w:hAnsiTheme="majorHAnsi" w:cstheme="majorHAnsi"/>
        </w:rPr>
      </w:pPr>
    </w:p>
    <w:p w14:paraId="3BA28B21" w14:textId="77777777" w:rsidR="00A76769" w:rsidRPr="009C7672" w:rsidRDefault="00A76769" w:rsidP="00A76769">
      <w:pPr>
        <w:rPr>
          <w:rFonts w:asciiTheme="majorHAnsi" w:eastAsia="Roboto" w:hAnsiTheme="majorHAnsi" w:cstheme="majorHAnsi"/>
          <w:b/>
        </w:rPr>
      </w:pPr>
      <w:r>
        <w:rPr>
          <w:rFonts w:asciiTheme="majorHAnsi" w:eastAsia="Roboto" w:hAnsiTheme="majorHAnsi" w:cstheme="majorHAnsi"/>
          <w:b/>
          <w:bCs/>
          <w:sz w:val="28"/>
          <w:szCs w:val="28"/>
        </w:rPr>
        <w:t>OPASKARTTA</w:t>
      </w:r>
    </w:p>
    <w:p w14:paraId="65C04821" w14:textId="77777777" w:rsidR="00A76769" w:rsidRPr="009C7672" w:rsidRDefault="00A76769" w:rsidP="00A76769">
      <w:pPr>
        <w:jc w:val="center"/>
        <w:rPr>
          <w:rFonts w:asciiTheme="majorHAnsi" w:eastAsia="Roboto" w:hAnsiTheme="majorHAnsi" w:cstheme="majorHAnsi"/>
          <w:b/>
          <w:color w:val="FF0000"/>
        </w:rPr>
      </w:pPr>
    </w:p>
    <w:p w14:paraId="33650A71" w14:textId="77777777" w:rsidR="00A76769" w:rsidRDefault="00A76769" w:rsidP="00A76769">
      <w:pPr>
        <w:rPr>
          <w:rFonts w:asciiTheme="majorHAnsi" w:eastAsia="Roboto" w:hAnsiTheme="majorHAnsi" w:cstheme="majorHAnsi"/>
          <w:b/>
          <w:color w:val="FF0000"/>
          <w:sz w:val="24"/>
          <w:szCs w:val="24"/>
        </w:rPr>
      </w:pPr>
      <w:r>
        <w:rPr>
          <w:rFonts w:asciiTheme="majorHAnsi" w:eastAsia="Roboto" w:hAnsiTheme="majorHAnsi" w:cstheme="majorHAnsi"/>
          <w:b/>
          <w:color w:val="FF0000"/>
          <w:sz w:val="24"/>
          <w:szCs w:val="24"/>
        </w:rPr>
        <w:t>TAPAHTUMA</w:t>
      </w:r>
      <w:r w:rsidRPr="009A313B">
        <w:rPr>
          <w:rFonts w:asciiTheme="majorHAnsi" w:eastAsia="Roboto" w:hAnsiTheme="majorHAnsi" w:cstheme="majorHAnsi"/>
          <w:b/>
          <w:color w:val="FF0000"/>
          <w:sz w:val="24"/>
          <w:szCs w:val="24"/>
        </w:rPr>
        <w:t>KESKUSKARTTA TÄHÄN</w:t>
      </w:r>
    </w:p>
    <w:p w14:paraId="464E687E" w14:textId="77777777" w:rsidR="00A76769" w:rsidRDefault="00A76769" w:rsidP="00A76769">
      <w:pPr>
        <w:rPr>
          <w:rFonts w:asciiTheme="majorHAnsi" w:eastAsia="Roboto" w:hAnsiTheme="majorHAnsi" w:cstheme="majorHAnsi"/>
          <w:b/>
          <w:color w:val="FF0000"/>
          <w:sz w:val="24"/>
          <w:szCs w:val="24"/>
        </w:rPr>
      </w:pPr>
    </w:p>
    <w:p w14:paraId="1630B3B9" w14:textId="0193275B" w:rsidR="00A76769" w:rsidRPr="00EC2656" w:rsidRDefault="00A76769" w:rsidP="00A76769">
      <w:pPr>
        <w:rPr>
          <w:rFonts w:asciiTheme="majorHAnsi" w:eastAsia="Roboto" w:hAnsiTheme="majorHAnsi" w:cstheme="majorHAnsi"/>
          <w:b/>
          <w:sz w:val="32"/>
          <w:szCs w:val="32"/>
        </w:rPr>
      </w:pPr>
      <w:r w:rsidRPr="00EC2656">
        <w:rPr>
          <w:rFonts w:asciiTheme="majorHAnsi" w:eastAsia="Roboto" w:hAnsiTheme="majorHAnsi" w:cstheme="majorHAnsi"/>
          <w:b/>
          <w:sz w:val="32"/>
          <w:szCs w:val="32"/>
        </w:rPr>
        <w:t>Tervetuloa!</w:t>
      </w:r>
    </w:p>
    <w:p w14:paraId="656B704F" w14:textId="77777777" w:rsidR="00A76769" w:rsidRPr="002B7D32" w:rsidRDefault="00A76769" w:rsidP="00A76769">
      <w:pPr>
        <w:rPr>
          <w:rFonts w:asciiTheme="majorHAnsi" w:eastAsia="Roboto" w:hAnsiTheme="majorHAnsi" w:cstheme="majorHAnsi"/>
          <w:bCs/>
          <w:color w:val="FF0000"/>
          <w:sz w:val="24"/>
          <w:szCs w:val="24"/>
        </w:rPr>
      </w:pPr>
      <w:r w:rsidRPr="002B7D32">
        <w:rPr>
          <w:rFonts w:asciiTheme="majorHAnsi" w:eastAsia="Roboto" w:hAnsiTheme="majorHAnsi" w:cstheme="majorHAnsi"/>
          <w:bCs/>
          <w:color w:val="FF0000"/>
          <w:sz w:val="24"/>
          <w:szCs w:val="24"/>
        </w:rPr>
        <w:t>Seuran Nimi</w:t>
      </w:r>
    </w:p>
    <w:p w14:paraId="4BA886A1" w14:textId="77777777" w:rsidR="00513CBF" w:rsidRDefault="00513CBF" w:rsidP="00D53450">
      <w:pPr>
        <w:rPr>
          <w:rFonts w:asciiTheme="majorHAnsi" w:hAnsiTheme="majorHAnsi" w:cstheme="majorHAnsi"/>
          <w:color w:val="2B2B2B"/>
          <w:sz w:val="24"/>
          <w:szCs w:val="24"/>
        </w:rPr>
      </w:pPr>
    </w:p>
    <w:tbl>
      <w:tblPr>
        <w:tblStyle w:val="TaulukkoRuudukko"/>
        <w:tblW w:w="0" w:type="auto"/>
        <w:shd w:val="clear" w:color="auto" w:fill="CBE9FA"/>
        <w:tblLook w:val="04A0" w:firstRow="1" w:lastRow="0" w:firstColumn="1" w:lastColumn="0" w:noHBand="0" w:noVBand="1"/>
      </w:tblPr>
      <w:tblGrid>
        <w:gridCol w:w="9630"/>
      </w:tblGrid>
      <w:tr w:rsidR="005C0D6B" w:rsidRPr="005C0D6B" w14:paraId="026A6733" w14:textId="77777777" w:rsidTr="005C0D6B">
        <w:tc>
          <w:tcPr>
            <w:tcW w:w="9630" w:type="dxa"/>
            <w:tcBorders>
              <w:top w:val="nil"/>
              <w:left w:val="nil"/>
              <w:bottom w:val="nil"/>
              <w:right w:val="nil"/>
            </w:tcBorders>
            <w:shd w:val="clear" w:color="auto" w:fill="CBE9FA"/>
          </w:tcPr>
          <w:p w14:paraId="728AFAB0" w14:textId="0606BEA4" w:rsidR="00CA3AC3" w:rsidRPr="006741BE" w:rsidRDefault="00251F0F" w:rsidP="008930EF">
            <w:pPr>
              <w:rPr>
                <w:rFonts w:asciiTheme="majorHAnsi" w:hAnsiTheme="majorHAnsi" w:cstheme="majorHAnsi"/>
                <w:b/>
                <w:bCs/>
                <w:color w:val="2B2B2B"/>
                <w:sz w:val="24"/>
                <w:szCs w:val="24"/>
              </w:rPr>
            </w:pPr>
            <w:r w:rsidRPr="006741BE">
              <w:rPr>
                <w:rFonts w:asciiTheme="majorHAnsi" w:hAnsiTheme="majorHAnsi" w:cstheme="majorHAnsi"/>
                <w:b/>
                <w:bCs/>
                <w:color w:val="2B2B2B"/>
                <w:sz w:val="28"/>
                <w:szCs w:val="28"/>
              </w:rPr>
              <w:t>Linkit</w:t>
            </w:r>
            <w:r w:rsidRPr="006741BE">
              <w:rPr>
                <w:rFonts w:asciiTheme="majorHAnsi" w:hAnsiTheme="majorHAnsi" w:cstheme="majorHAnsi"/>
                <w:b/>
                <w:bCs/>
                <w:color w:val="2B2B2B"/>
                <w:sz w:val="24"/>
                <w:szCs w:val="24"/>
              </w:rPr>
              <w:br/>
            </w:r>
            <w:hyperlink r:id="rId18" w:history="1">
              <w:r w:rsidR="00CA3AC3" w:rsidRPr="006741BE">
                <w:rPr>
                  <w:rStyle w:val="Hyperlinkki"/>
                  <w:rFonts w:asciiTheme="majorHAnsi" w:hAnsiTheme="majorHAnsi" w:cstheme="majorHAnsi"/>
                </w:rPr>
                <w:t>Kompassi-tapahtumat – Tule rasteille (suunnistus.fi)</w:t>
              </w:r>
            </w:hyperlink>
          </w:p>
          <w:p w14:paraId="36C36E47" w14:textId="137EA7F2" w:rsidR="005C0D6B" w:rsidRPr="006741BE" w:rsidRDefault="005C0D6B" w:rsidP="008930EF">
            <w:pPr>
              <w:rPr>
                <w:rFonts w:asciiTheme="majorHAnsi" w:hAnsiTheme="majorHAnsi" w:cstheme="majorHAnsi"/>
                <w:color w:val="2B2B2B"/>
                <w:sz w:val="24"/>
                <w:szCs w:val="24"/>
              </w:rPr>
            </w:pPr>
          </w:p>
        </w:tc>
      </w:tr>
      <w:tr w:rsidR="005C0D6B" w:rsidRPr="00842F08" w14:paraId="40FD4739" w14:textId="77777777" w:rsidTr="005C0D6B">
        <w:tc>
          <w:tcPr>
            <w:tcW w:w="9630" w:type="dxa"/>
            <w:tcBorders>
              <w:top w:val="nil"/>
              <w:left w:val="nil"/>
              <w:bottom w:val="nil"/>
              <w:right w:val="nil"/>
            </w:tcBorders>
            <w:shd w:val="clear" w:color="auto" w:fill="CBE9FA"/>
          </w:tcPr>
          <w:p w14:paraId="766C85CE" w14:textId="77777777" w:rsidR="005C0D6B" w:rsidRPr="006741BE" w:rsidRDefault="005C0D6B" w:rsidP="008930EF">
            <w:pPr>
              <w:rPr>
                <w:rFonts w:asciiTheme="majorHAnsi" w:hAnsiTheme="majorHAnsi" w:cstheme="majorHAnsi"/>
              </w:rPr>
            </w:pPr>
            <w:hyperlink r:id="rId19" w:history="1">
              <w:r w:rsidRPr="006741BE">
                <w:rPr>
                  <w:rStyle w:val="Hyperlinkki"/>
                  <w:rFonts w:asciiTheme="majorHAnsi" w:hAnsiTheme="majorHAnsi" w:cstheme="majorHAnsi"/>
                </w:rPr>
                <w:t>UUDELLE HARRASTAJALLE – Ohjaajan opas (sslkoulutus.fi)</w:t>
              </w:r>
            </w:hyperlink>
          </w:p>
          <w:p w14:paraId="6C30C5FB" w14:textId="2D563C36" w:rsidR="004C31B1" w:rsidRPr="006741BE" w:rsidRDefault="004C31B1" w:rsidP="008930EF">
            <w:pPr>
              <w:rPr>
                <w:rFonts w:asciiTheme="majorHAnsi" w:hAnsiTheme="majorHAnsi" w:cstheme="majorHAnsi"/>
              </w:rPr>
            </w:pPr>
          </w:p>
          <w:p w14:paraId="2D19ABC7" w14:textId="51125F95" w:rsidR="004C31B1" w:rsidRPr="006741BE" w:rsidRDefault="004C31B1" w:rsidP="008930EF">
            <w:pPr>
              <w:rPr>
                <w:rFonts w:asciiTheme="majorHAnsi" w:hAnsiTheme="majorHAnsi" w:cstheme="majorHAnsi"/>
              </w:rPr>
            </w:pPr>
            <w:hyperlink r:id="rId20" w:history="1">
              <w:r w:rsidRPr="006741BE">
                <w:rPr>
                  <w:rStyle w:val="Hyperlinkki"/>
                  <w:rFonts w:asciiTheme="majorHAnsi" w:hAnsiTheme="majorHAnsi" w:cstheme="majorHAnsi"/>
                </w:rPr>
                <w:t>Kompassi-cup pistejärjestelmä | (suunnistusliitto.fi)</w:t>
              </w:r>
            </w:hyperlink>
          </w:p>
          <w:p w14:paraId="69263EA0" w14:textId="77777777" w:rsidR="008764D5" w:rsidRPr="006741BE" w:rsidRDefault="008764D5" w:rsidP="008764D5">
            <w:pPr>
              <w:rPr>
                <w:rFonts w:asciiTheme="majorHAnsi" w:hAnsiTheme="majorHAnsi" w:cstheme="majorHAnsi"/>
                <w:color w:val="2B2B2B"/>
              </w:rPr>
            </w:pPr>
          </w:p>
          <w:p w14:paraId="105AB3DE" w14:textId="6E43C391" w:rsidR="008764D5" w:rsidRPr="006741BE" w:rsidRDefault="006741BE" w:rsidP="008930EF">
            <w:pPr>
              <w:rPr>
                <w:rFonts w:asciiTheme="majorHAnsi" w:hAnsiTheme="majorHAnsi" w:cstheme="majorHAnsi"/>
                <w:color w:val="2B2B2B"/>
                <w:lang w:val="fi-FI"/>
              </w:rPr>
            </w:pPr>
            <w:hyperlink r:id="rId21" w:history="1">
              <w:r w:rsidRPr="006741BE">
                <w:rPr>
                  <w:rStyle w:val="Hyperlinkki"/>
                  <w:rFonts w:asciiTheme="majorHAnsi" w:hAnsiTheme="majorHAnsi" w:cstheme="majorHAnsi"/>
                  <w:lang w:val="fi-FI"/>
                </w:rPr>
                <w:t>Kompassi-cup pisteet 2026 (O-</w:t>
              </w:r>
              <w:proofErr w:type="spellStart"/>
              <w:r w:rsidRPr="006741BE">
                <w:rPr>
                  <w:rStyle w:val="Hyperlinkki"/>
                  <w:rFonts w:asciiTheme="majorHAnsi" w:hAnsiTheme="majorHAnsi" w:cstheme="majorHAnsi"/>
                  <w:lang w:val="fi-FI"/>
                </w:rPr>
                <w:t>skills</w:t>
              </w:r>
              <w:proofErr w:type="spellEnd"/>
              <w:r w:rsidRPr="006741BE">
                <w:rPr>
                  <w:rStyle w:val="Hyperlinkki"/>
                  <w:rFonts w:asciiTheme="majorHAnsi" w:hAnsiTheme="majorHAnsi" w:cstheme="majorHAnsi"/>
                  <w:lang w:val="fi-FI"/>
                </w:rPr>
                <w:t>)</w:t>
              </w:r>
            </w:hyperlink>
          </w:p>
          <w:p w14:paraId="4705B4FE" w14:textId="77777777" w:rsidR="005C0D6B" w:rsidRPr="006741BE" w:rsidRDefault="005C0D6B" w:rsidP="008930EF">
            <w:pPr>
              <w:rPr>
                <w:rFonts w:asciiTheme="majorHAnsi" w:hAnsiTheme="majorHAnsi" w:cstheme="majorHAnsi"/>
                <w:color w:val="2B2B2B"/>
                <w:sz w:val="24"/>
                <w:szCs w:val="24"/>
                <w:lang w:val="nb-NO"/>
              </w:rPr>
            </w:pPr>
          </w:p>
        </w:tc>
      </w:tr>
    </w:tbl>
    <w:p w14:paraId="5667B4AB" w14:textId="78F85982" w:rsidR="00912BC1" w:rsidRPr="00842F08" w:rsidRDefault="00912BC1" w:rsidP="009760B0">
      <w:pPr>
        <w:rPr>
          <w:rFonts w:asciiTheme="majorHAnsi" w:hAnsiTheme="majorHAnsi" w:cstheme="majorHAnsi"/>
          <w:color w:val="2B2B2B"/>
          <w:sz w:val="24"/>
          <w:szCs w:val="24"/>
          <w:lang w:val="nb-NO"/>
        </w:rPr>
      </w:pPr>
    </w:p>
    <w:sectPr w:rsidR="00912BC1" w:rsidRPr="00842F08">
      <w:pgSz w:w="11906" w:h="16838"/>
      <w:pgMar w:top="1440" w:right="1133" w:bottom="1440" w:left="1133"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C05383" w14:textId="77777777" w:rsidR="007218D4" w:rsidRDefault="007218D4">
      <w:pPr>
        <w:spacing w:line="240" w:lineRule="auto"/>
      </w:pPr>
      <w:r>
        <w:separator/>
      </w:r>
    </w:p>
  </w:endnote>
  <w:endnote w:type="continuationSeparator" w:id="0">
    <w:p w14:paraId="0A0027C0" w14:textId="77777777" w:rsidR="007218D4" w:rsidRDefault="007218D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Roboto">
    <w:panose1 w:val="02000000000000000000"/>
    <w:charset w:val="00"/>
    <w:family w:val="auto"/>
    <w:pitch w:val="variable"/>
    <w:sig w:usb0="E00002FF"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0FE93" w14:textId="13E4EA6A" w:rsidR="00DE7934" w:rsidRDefault="00DE7934">
    <w:pPr>
      <w:pStyle w:val="Alatunniste"/>
    </w:pPr>
    <w:r>
      <w:rPr>
        <w:noProof/>
      </w:rPr>
      <w:drawing>
        <wp:anchor distT="0" distB="0" distL="114300" distR="114300" simplePos="0" relativeHeight="251658240" behindDoc="1" locked="0" layoutInCell="1" allowOverlap="1" wp14:anchorId="5001AC83" wp14:editId="1F60F0B4">
          <wp:simplePos x="0" y="0"/>
          <wp:positionH relativeFrom="page">
            <wp:align>left</wp:align>
          </wp:positionH>
          <wp:positionV relativeFrom="paragraph">
            <wp:posOffset>-3667995</wp:posOffset>
          </wp:positionV>
          <wp:extent cx="7597140" cy="4273785"/>
          <wp:effectExtent l="0" t="0" r="3810" b="0"/>
          <wp:wrapNone/>
          <wp:docPr id="1632069011" name="Kuva 2" descr="Kuva, joka sisältää kohteen joulukuusi, kuvakaappaus, animaatio, kuvitus&#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5172079" name="Kuva 2" descr="Kuva, joka sisältää kohteen joulukuusi, kuvakaappaus, animaatio, kuvitus&#10;&#10;Kuvaus luotu automaattisesti"/>
                  <pic:cNvPicPr/>
                </pic:nvPicPr>
                <pic:blipFill>
                  <a:blip r:embed="rId1">
                    <a:extLst>
                      <a:ext uri="{28A0092B-C50C-407E-A947-70E740481C1C}">
                        <a14:useLocalDpi xmlns:a14="http://schemas.microsoft.com/office/drawing/2010/main" val="0"/>
                      </a:ext>
                    </a:extLst>
                  </a:blip>
                  <a:stretch>
                    <a:fillRect/>
                  </a:stretch>
                </pic:blipFill>
                <pic:spPr>
                  <a:xfrm>
                    <a:off x="0" y="0"/>
                    <a:ext cx="7597140" cy="427378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7AA1FC" w14:textId="77777777" w:rsidR="007218D4" w:rsidRDefault="007218D4">
      <w:pPr>
        <w:spacing w:line="240" w:lineRule="auto"/>
      </w:pPr>
      <w:r>
        <w:separator/>
      </w:r>
    </w:p>
  </w:footnote>
  <w:footnote w:type="continuationSeparator" w:id="0">
    <w:p w14:paraId="257EC7CB" w14:textId="77777777" w:rsidR="007218D4" w:rsidRDefault="007218D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B279B6"/>
    <w:multiLevelType w:val="multilevel"/>
    <w:tmpl w:val="3D8C7A3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96076F"/>
    <w:multiLevelType w:val="multilevel"/>
    <w:tmpl w:val="9FF89E3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F05926"/>
    <w:multiLevelType w:val="multilevel"/>
    <w:tmpl w:val="839A0D4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59303F0"/>
    <w:multiLevelType w:val="hybridMultilevel"/>
    <w:tmpl w:val="66704EC2"/>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4" w15:restartNumberingAfterBreak="0">
    <w:nsid w:val="7B6E71CC"/>
    <w:multiLevelType w:val="multilevel"/>
    <w:tmpl w:val="9F1C6922"/>
    <w:lvl w:ilvl="0">
      <w:start w:val="1"/>
      <w:numFmt w:val="bullet"/>
      <w:lvlText w:val=""/>
      <w:lvlJc w:val="left"/>
      <w:pPr>
        <w:tabs>
          <w:tab w:val="num" w:pos="720"/>
        </w:tabs>
        <w:ind w:left="720" w:hanging="360"/>
      </w:pPr>
      <w:rPr>
        <w:rFonts w:ascii="Symbol" w:hAnsi="Symbol" w:hint="default"/>
        <w:sz w:val="20"/>
      </w:rPr>
    </w:lvl>
    <w:lvl w:ilvl="1">
      <w:start w:val="44"/>
      <w:numFmt w:val="bullet"/>
      <w:lvlText w:val="-"/>
      <w:lvlJc w:val="left"/>
      <w:pPr>
        <w:ind w:left="1440" w:hanging="360"/>
      </w:pPr>
      <w:rPr>
        <w:rFonts w:ascii="Calibri" w:eastAsia="Arial" w:hAnsi="Calibri" w:cs="Calibri" w:hint="default"/>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1522553323">
    <w:abstractNumId w:val="3"/>
  </w:num>
  <w:num w:numId="2" w16cid:durableId="702098527">
    <w:abstractNumId w:val="0"/>
  </w:num>
  <w:num w:numId="3" w16cid:durableId="605889069">
    <w:abstractNumId w:val="2"/>
  </w:num>
  <w:num w:numId="4" w16cid:durableId="126973506">
    <w:abstractNumId w:val="4"/>
  </w:num>
  <w:num w:numId="5" w16cid:durableId="16424189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1FB7"/>
    <w:rsid w:val="00012178"/>
    <w:rsid w:val="00016FF2"/>
    <w:rsid w:val="000256A0"/>
    <w:rsid w:val="00041FBE"/>
    <w:rsid w:val="00054250"/>
    <w:rsid w:val="0005662B"/>
    <w:rsid w:val="000653DC"/>
    <w:rsid w:val="0006543E"/>
    <w:rsid w:val="00067FB9"/>
    <w:rsid w:val="00073998"/>
    <w:rsid w:val="000934E6"/>
    <w:rsid w:val="00097018"/>
    <w:rsid w:val="000A13EC"/>
    <w:rsid w:val="000C7068"/>
    <w:rsid w:val="000D2E46"/>
    <w:rsid w:val="000E1F98"/>
    <w:rsid w:val="00111613"/>
    <w:rsid w:val="0011436F"/>
    <w:rsid w:val="001214D8"/>
    <w:rsid w:val="00122143"/>
    <w:rsid w:val="0012463E"/>
    <w:rsid w:val="00125B7E"/>
    <w:rsid w:val="001307CB"/>
    <w:rsid w:val="00134BA3"/>
    <w:rsid w:val="00136494"/>
    <w:rsid w:val="0014096E"/>
    <w:rsid w:val="00151546"/>
    <w:rsid w:val="001519BD"/>
    <w:rsid w:val="00152DED"/>
    <w:rsid w:val="001703EC"/>
    <w:rsid w:val="00176443"/>
    <w:rsid w:val="00181E04"/>
    <w:rsid w:val="001826BE"/>
    <w:rsid w:val="001833E1"/>
    <w:rsid w:val="00190FE3"/>
    <w:rsid w:val="001A29D1"/>
    <w:rsid w:val="001B68E1"/>
    <w:rsid w:val="001B69B1"/>
    <w:rsid w:val="001C54D8"/>
    <w:rsid w:val="001D611C"/>
    <w:rsid w:val="001F0FA6"/>
    <w:rsid w:val="001F583D"/>
    <w:rsid w:val="00202F56"/>
    <w:rsid w:val="002061C8"/>
    <w:rsid w:val="00247358"/>
    <w:rsid w:val="00251F0F"/>
    <w:rsid w:val="00255C12"/>
    <w:rsid w:val="00270890"/>
    <w:rsid w:val="002723F7"/>
    <w:rsid w:val="002A0260"/>
    <w:rsid w:val="002C59D8"/>
    <w:rsid w:val="002D31E3"/>
    <w:rsid w:val="002D5E7F"/>
    <w:rsid w:val="002E3BD5"/>
    <w:rsid w:val="002E5217"/>
    <w:rsid w:val="002E77A8"/>
    <w:rsid w:val="00303DD9"/>
    <w:rsid w:val="00321FB7"/>
    <w:rsid w:val="00325E91"/>
    <w:rsid w:val="003331D0"/>
    <w:rsid w:val="0033579F"/>
    <w:rsid w:val="00343F98"/>
    <w:rsid w:val="003514B7"/>
    <w:rsid w:val="00352733"/>
    <w:rsid w:val="0035561E"/>
    <w:rsid w:val="00374C44"/>
    <w:rsid w:val="003C0852"/>
    <w:rsid w:val="003D52B0"/>
    <w:rsid w:val="003E69FF"/>
    <w:rsid w:val="003F3475"/>
    <w:rsid w:val="0040247C"/>
    <w:rsid w:val="00426F16"/>
    <w:rsid w:val="00432718"/>
    <w:rsid w:val="004401DB"/>
    <w:rsid w:val="00447D45"/>
    <w:rsid w:val="00461C40"/>
    <w:rsid w:val="00487C9E"/>
    <w:rsid w:val="00493025"/>
    <w:rsid w:val="00495F99"/>
    <w:rsid w:val="004C31B1"/>
    <w:rsid w:val="004D1AE8"/>
    <w:rsid w:val="004D3B85"/>
    <w:rsid w:val="00507A5D"/>
    <w:rsid w:val="00513CBF"/>
    <w:rsid w:val="005171B1"/>
    <w:rsid w:val="00517540"/>
    <w:rsid w:val="005205D9"/>
    <w:rsid w:val="00537D71"/>
    <w:rsid w:val="0056002F"/>
    <w:rsid w:val="00563295"/>
    <w:rsid w:val="00566151"/>
    <w:rsid w:val="00572784"/>
    <w:rsid w:val="00572823"/>
    <w:rsid w:val="005762EB"/>
    <w:rsid w:val="005A158E"/>
    <w:rsid w:val="005C0D6B"/>
    <w:rsid w:val="005D418F"/>
    <w:rsid w:val="005D7407"/>
    <w:rsid w:val="005E1AB9"/>
    <w:rsid w:val="005F22A6"/>
    <w:rsid w:val="005F6CDB"/>
    <w:rsid w:val="0060473C"/>
    <w:rsid w:val="006068A1"/>
    <w:rsid w:val="00613369"/>
    <w:rsid w:val="00623491"/>
    <w:rsid w:val="00635466"/>
    <w:rsid w:val="006505C4"/>
    <w:rsid w:val="0065468C"/>
    <w:rsid w:val="006741BE"/>
    <w:rsid w:val="006772E3"/>
    <w:rsid w:val="006A3541"/>
    <w:rsid w:val="006B7027"/>
    <w:rsid w:val="006C0C50"/>
    <w:rsid w:val="006C4319"/>
    <w:rsid w:val="006D3A14"/>
    <w:rsid w:val="006D4278"/>
    <w:rsid w:val="006D6738"/>
    <w:rsid w:val="006D6E5E"/>
    <w:rsid w:val="006E640C"/>
    <w:rsid w:val="00701BAC"/>
    <w:rsid w:val="00707889"/>
    <w:rsid w:val="0071476C"/>
    <w:rsid w:val="007218D4"/>
    <w:rsid w:val="00722302"/>
    <w:rsid w:val="00727B36"/>
    <w:rsid w:val="007347D0"/>
    <w:rsid w:val="00737279"/>
    <w:rsid w:val="0076276A"/>
    <w:rsid w:val="00765FC8"/>
    <w:rsid w:val="007770AF"/>
    <w:rsid w:val="007B172D"/>
    <w:rsid w:val="007B66E4"/>
    <w:rsid w:val="007C2EF0"/>
    <w:rsid w:val="007C6E8B"/>
    <w:rsid w:val="007D49E4"/>
    <w:rsid w:val="00802E5C"/>
    <w:rsid w:val="0080603B"/>
    <w:rsid w:val="00811F04"/>
    <w:rsid w:val="00842F08"/>
    <w:rsid w:val="00857FA6"/>
    <w:rsid w:val="00875B95"/>
    <w:rsid w:val="008764D5"/>
    <w:rsid w:val="00877FCA"/>
    <w:rsid w:val="00883256"/>
    <w:rsid w:val="008854B9"/>
    <w:rsid w:val="008938AD"/>
    <w:rsid w:val="008A78A9"/>
    <w:rsid w:val="008C11BF"/>
    <w:rsid w:val="008E0893"/>
    <w:rsid w:val="008E1E26"/>
    <w:rsid w:val="008E3908"/>
    <w:rsid w:val="008F1647"/>
    <w:rsid w:val="008F5033"/>
    <w:rsid w:val="00906DBD"/>
    <w:rsid w:val="00912BC1"/>
    <w:rsid w:val="00913C11"/>
    <w:rsid w:val="00925D87"/>
    <w:rsid w:val="00934D85"/>
    <w:rsid w:val="009425F4"/>
    <w:rsid w:val="0094603F"/>
    <w:rsid w:val="009514BE"/>
    <w:rsid w:val="0095244D"/>
    <w:rsid w:val="00974813"/>
    <w:rsid w:val="009760B0"/>
    <w:rsid w:val="009A0766"/>
    <w:rsid w:val="009B46C0"/>
    <w:rsid w:val="009C5938"/>
    <w:rsid w:val="009F0EC1"/>
    <w:rsid w:val="009F3D85"/>
    <w:rsid w:val="00A15103"/>
    <w:rsid w:val="00A2031E"/>
    <w:rsid w:val="00A370C0"/>
    <w:rsid w:val="00A41703"/>
    <w:rsid w:val="00A45426"/>
    <w:rsid w:val="00A529A1"/>
    <w:rsid w:val="00A621BE"/>
    <w:rsid w:val="00A76769"/>
    <w:rsid w:val="00A95D03"/>
    <w:rsid w:val="00A97B58"/>
    <w:rsid w:val="00AA143F"/>
    <w:rsid w:val="00AC7FDC"/>
    <w:rsid w:val="00AD26E7"/>
    <w:rsid w:val="00AE7A09"/>
    <w:rsid w:val="00AF1582"/>
    <w:rsid w:val="00AF66A0"/>
    <w:rsid w:val="00B02726"/>
    <w:rsid w:val="00B10297"/>
    <w:rsid w:val="00B10A71"/>
    <w:rsid w:val="00B15046"/>
    <w:rsid w:val="00B25B21"/>
    <w:rsid w:val="00B31539"/>
    <w:rsid w:val="00B33043"/>
    <w:rsid w:val="00B47AA2"/>
    <w:rsid w:val="00B57797"/>
    <w:rsid w:val="00B70710"/>
    <w:rsid w:val="00B753B0"/>
    <w:rsid w:val="00B9443A"/>
    <w:rsid w:val="00B9660B"/>
    <w:rsid w:val="00B96617"/>
    <w:rsid w:val="00BA18B9"/>
    <w:rsid w:val="00BC1F36"/>
    <w:rsid w:val="00BD16BF"/>
    <w:rsid w:val="00C22D14"/>
    <w:rsid w:val="00C266E4"/>
    <w:rsid w:val="00C31AE0"/>
    <w:rsid w:val="00C54146"/>
    <w:rsid w:val="00C60CED"/>
    <w:rsid w:val="00C67FD8"/>
    <w:rsid w:val="00C731AF"/>
    <w:rsid w:val="00C750F3"/>
    <w:rsid w:val="00C81615"/>
    <w:rsid w:val="00C93856"/>
    <w:rsid w:val="00CA3AC3"/>
    <w:rsid w:val="00CA4814"/>
    <w:rsid w:val="00CC216E"/>
    <w:rsid w:val="00CC3F79"/>
    <w:rsid w:val="00CF2526"/>
    <w:rsid w:val="00D05833"/>
    <w:rsid w:val="00D073C5"/>
    <w:rsid w:val="00D12209"/>
    <w:rsid w:val="00D457C2"/>
    <w:rsid w:val="00D53450"/>
    <w:rsid w:val="00D57879"/>
    <w:rsid w:val="00D60C59"/>
    <w:rsid w:val="00D74350"/>
    <w:rsid w:val="00D804AB"/>
    <w:rsid w:val="00DA58C4"/>
    <w:rsid w:val="00DB14E2"/>
    <w:rsid w:val="00DD2EC4"/>
    <w:rsid w:val="00DD2F47"/>
    <w:rsid w:val="00DE7934"/>
    <w:rsid w:val="00DF3C05"/>
    <w:rsid w:val="00E719BE"/>
    <w:rsid w:val="00E763C1"/>
    <w:rsid w:val="00E86F85"/>
    <w:rsid w:val="00EA402B"/>
    <w:rsid w:val="00EA649F"/>
    <w:rsid w:val="00EC056A"/>
    <w:rsid w:val="00EC084B"/>
    <w:rsid w:val="00EC0FAD"/>
    <w:rsid w:val="00ED6C17"/>
    <w:rsid w:val="00EF7F74"/>
    <w:rsid w:val="00F02ED3"/>
    <w:rsid w:val="00F12A03"/>
    <w:rsid w:val="00F31C28"/>
    <w:rsid w:val="00F33009"/>
    <w:rsid w:val="00F334CC"/>
    <w:rsid w:val="00F358C4"/>
    <w:rsid w:val="00F527DA"/>
    <w:rsid w:val="00F54C2F"/>
    <w:rsid w:val="00F643FB"/>
    <w:rsid w:val="00F96AD7"/>
    <w:rsid w:val="00FB1959"/>
    <w:rsid w:val="00FB75EA"/>
    <w:rsid w:val="00FF44C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092DE6"/>
  <w15:docId w15:val="{B1F637C4-1C15-4704-89BF-CC82ACE3F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fi" w:eastAsia="fi-FI"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uiPriority w:val="9"/>
    <w:qFormat/>
    <w:pPr>
      <w:keepNext/>
      <w:keepLines/>
      <w:spacing w:before="400" w:after="120"/>
      <w:outlineLvl w:val="0"/>
    </w:pPr>
    <w:rPr>
      <w:sz w:val="40"/>
      <w:szCs w:val="40"/>
    </w:rPr>
  </w:style>
  <w:style w:type="paragraph" w:styleId="Otsikko2">
    <w:name w:val="heading 2"/>
    <w:basedOn w:val="Normaali"/>
    <w:next w:val="Normaali"/>
    <w:uiPriority w:val="9"/>
    <w:semiHidden/>
    <w:unhideWhenUsed/>
    <w:qFormat/>
    <w:pPr>
      <w:keepNext/>
      <w:keepLines/>
      <w:spacing w:before="360" w:after="120"/>
      <w:outlineLvl w:val="1"/>
    </w:pPr>
    <w:rPr>
      <w:sz w:val="32"/>
      <w:szCs w:val="32"/>
    </w:rPr>
  </w:style>
  <w:style w:type="paragraph" w:styleId="Otsikko3">
    <w:name w:val="heading 3"/>
    <w:basedOn w:val="Normaali"/>
    <w:next w:val="Normaali"/>
    <w:uiPriority w:val="9"/>
    <w:semiHidden/>
    <w:unhideWhenUsed/>
    <w:qFormat/>
    <w:pPr>
      <w:keepNext/>
      <w:keepLines/>
      <w:spacing w:before="320" w:after="80"/>
      <w:outlineLvl w:val="2"/>
    </w:pPr>
    <w:rPr>
      <w:color w:val="434343"/>
      <w:sz w:val="28"/>
      <w:szCs w:val="28"/>
    </w:rPr>
  </w:style>
  <w:style w:type="paragraph" w:styleId="Otsikko4">
    <w:name w:val="heading 4"/>
    <w:basedOn w:val="Normaali"/>
    <w:next w:val="Normaali"/>
    <w:uiPriority w:val="9"/>
    <w:semiHidden/>
    <w:unhideWhenUsed/>
    <w:qFormat/>
    <w:pPr>
      <w:keepNext/>
      <w:keepLines/>
      <w:spacing w:before="280" w:after="80"/>
      <w:outlineLvl w:val="3"/>
    </w:pPr>
    <w:rPr>
      <w:color w:val="666666"/>
      <w:sz w:val="24"/>
      <w:szCs w:val="24"/>
    </w:rPr>
  </w:style>
  <w:style w:type="paragraph" w:styleId="Otsikko5">
    <w:name w:val="heading 5"/>
    <w:basedOn w:val="Normaali"/>
    <w:next w:val="Normaali"/>
    <w:uiPriority w:val="9"/>
    <w:semiHidden/>
    <w:unhideWhenUsed/>
    <w:qFormat/>
    <w:pPr>
      <w:keepNext/>
      <w:keepLines/>
      <w:spacing w:before="240" w:after="80"/>
      <w:outlineLvl w:val="4"/>
    </w:pPr>
    <w:rPr>
      <w:color w:val="666666"/>
    </w:rPr>
  </w:style>
  <w:style w:type="paragraph" w:styleId="Otsikko6">
    <w:name w:val="heading 6"/>
    <w:basedOn w:val="Normaali"/>
    <w:next w:val="Normaali"/>
    <w:uiPriority w:val="9"/>
    <w:semiHidden/>
    <w:unhideWhenUsed/>
    <w:qFormat/>
    <w:pPr>
      <w:keepNext/>
      <w:keepLines/>
      <w:spacing w:before="240" w:after="80"/>
      <w:outlineLvl w:val="5"/>
    </w:pPr>
    <w:rPr>
      <w:i/>
      <w:color w:val="66666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Otsikko">
    <w:name w:val="Title"/>
    <w:basedOn w:val="Normaali"/>
    <w:next w:val="Normaali"/>
    <w:uiPriority w:val="10"/>
    <w:qFormat/>
    <w:pPr>
      <w:keepNext/>
      <w:keepLines/>
      <w:spacing w:after="60"/>
    </w:pPr>
    <w:rPr>
      <w:sz w:val="52"/>
      <w:szCs w:val="52"/>
    </w:rPr>
  </w:style>
  <w:style w:type="paragraph" w:styleId="Alaotsikko">
    <w:name w:val="Subtitle"/>
    <w:basedOn w:val="Normaali"/>
    <w:next w:val="Normaali"/>
    <w:uiPriority w:val="11"/>
    <w:qFormat/>
    <w:pPr>
      <w:keepNext/>
      <w:keepLines/>
      <w:spacing w:after="320"/>
    </w:pPr>
    <w:rPr>
      <w:color w:val="666666"/>
      <w:sz w:val="30"/>
      <w:szCs w:val="30"/>
    </w:rPr>
  </w:style>
  <w:style w:type="paragraph" w:styleId="Kommentinteksti">
    <w:name w:val="annotation text"/>
    <w:basedOn w:val="Normaali"/>
    <w:link w:val="KommentintekstiChar"/>
    <w:uiPriority w:val="99"/>
    <w:semiHidden/>
    <w:unhideWhenUsed/>
    <w:pPr>
      <w:spacing w:line="240" w:lineRule="auto"/>
    </w:pPr>
    <w:rPr>
      <w:sz w:val="20"/>
      <w:szCs w:val="20"/>
    </w:rPr>
  </w:style>
  <w:style w:type="character" w:customStyle="1" w:styleId="KommentintekstiChar">
    <w:name w:val="Kommentin teksti Char"/>
    <w:basedOn w:val="Kappaleenoletusfontti"/>
    <w:link w:val="Kommentinteksti"/>
    <w:uiPriority w:val="99"/>
    <w:semiHidden/>
    <w:rPr>
      <w:sz w:val="20"/>
      <w:szCs w:val="20"/>
    </w:rPr>
  </w:style>
  <w:style w:type="character" w:styleId="Kommentinviite">
    <w:name w:val="annotation reference"/>
    <w:basedOn w:val="Kappaleenoletusfontti"/>
    <w:uiPriority w:val="99"/>
    <w:semiHidden/>
    <w:unhideWhenUsed/>
    <w:rPr>
      <w:sz w:val="16"/>
      <w:szCs w:val="16"/>
    </w:rPr>
  </w:style>
  <w:style w:type="paragraph" w:styleId="Yltunniste">
    <w:name w:val="header"/>
    <w:basedOn w:val="Normaali"/>
    <w:link w:val="YltunnisteChar"/>
    <w:uiPriority w:val="99"/>
    <w:unhideWhenUsed/>
    <w:rsid w:val="006E640C"/>
    <w:pPr>
      <w:tabs>
        <w:tab w:val="center" w:pos="4819"/>
        <w:tab w:val="right" w:pos="9638"/>
      </w:tabs>
      <w:spacing w:line="240" w:lineRule="auto"/>
    </w:pPr>
  </w:style>
  <w:style w:type="character" w:customStyle="1" w:styleId="YltunnisteChar">
    <w:name w:val="Ylätunniste Char"/>
    <w:basedOn w:val="Kappaleenoletusfontti"/>
    <w:link w:val="Yltunniste"/>
    <w:uiPriority w:val="99"/>
    <w:rsid w:val="006E640C"/>
  </w:style>
  <w:style w:type="paragraph" w:styleId="Alatunniste">
    <w:name w:val="footer"/>
    <w:basedOn w:val="Normaali"/>
    <w:link w:val="AlatunnisteChar"/>
    <w:uiPriority w:val="99"/>
    <w:unhideWhenUsed/>
    <w:rsid w:val="006E640C"/>
    <w:pPr>
      <w:tabs>
        <w:tab w:val="center" w:pos="4819"/>
        <w:tab w:val="right" w:pos="9638"/>
      </w:tabs>
      <w:spacing w:line="240" w:lineRule="auto"/>
    </w:pPr>
  </w:style>
  <w:style w:type="character" w:customStyle="1" w:styleId="AlatunnisteChar">
    <w:name w:val="Alatunniste Char"/>
    <w:basedOn w:val="Kappaleenoletusfontti"/>
    <w:link w:val="Alatunniste"/>
    <w:uiPriority w:val="99"/>
    <w:rsid w:val="006E640C"/>
  </w:style>
  <w:style w:type="character" w:styleId="Voimakas">
    <w:name w:val="Strong"/>
    <w:basedOn w:val="Kappaleenoletusfontti"/>
    <w:uiPriority w:val="22"/>
    <w:qFormat/>
    <w:rsid w:val="002061C8"/>
    <w:rPr>
      <w:b/>
      <w:bCs/>
    </w:rPr>
  </w:style>
  <w:style w:type="character" w:styleId="Hyperlinkki">
    <w:name w:val="Hyperlink"/>
    <w:basedOn w:val="Kappaleenoletusfontti"/>
    <w:uiPriority w:val="99"/>
    <w:unhideWhenUsed/>
    <w:rsid w:val="00F643FB"/>
    <w:rPr>
      <w:color w:val="0000FF" w:themeColor="hyperlink"/>
      <w:u w:val="single"/>
    </w:rPr>
  </w:style>
  <w:style w:type="character" w:styleId="Ratkaisematonmaininta">
    <w:name w:val="Unresolved Mention"/>
    <w:basedOn w:val="Kappaleenoletusfontti"/>
    <w:uiPriority w:val="99"/>
    <w:semiHidden/>
    <w:unhideWhenUsed/>
    <w:rsid w:val="00F643FB"/>
    <w:rPr>
      <w:color w:val="605E5C"/>
      <w:shd w:val="clear" w:color="auto" w:fill="E1DFDD"/>
    </w:rPr>
  </w:style>
  <w:style w:type="paragraph" w:styleId="NormaaliWWW">
    <w:name w:val="Normal (Web)"/>
    <w:basedOn w:val="Normaali"/>
    <w:uiPriority w:val="99"/>
    <w:unhideWhenUsed/>
    <w:rsid w:val="00C266E4"/>
    <w:pPr>
      <w:spacing w:before="100" w:beforeAutospacing="1" w:after="100" w:afterAutospacing="1" w:line="240" w:lineRule="auto"/>
    </w:pPr>
    <w:rPr>
      <w:rFonts w:ascii="Times New Roman" w:eastAsia="Times New Roman" w:hAnsi="Times New Roman" w:cs="Times New Roman"/>
      <w:sz w:val="24"/>
      <w:szCs w:val="24"/>
      <w:lang w:val="fi-FI"/>
    </w:rPr>
  </w:style>
  <w:style w:type="character" w:styleId="AvattuHyperlinkki">
    <w:name w:val="FollowedHyperlink"/>
    <w:basedOn w:val="Kappaleenoletusfontti"/>
    <w:uiPriority w:val="99"/>
    <w:semiHidden/>
    <w:unhideWhenUsed/>
    <w:rsid w:val="00F33009"/>
    <w:rPr>
      <w:color w:val="800080" w:themeColor="followedHyperlink"/>
      <w:u w:val="single"/>
    </w:rPr>
  </w:style>
  <w:style w:type="paragraph" w:styleId="Luettelokappale">
    <w:name w:val="List Paragraph"/>
    <w:basedOn w:val="Normaali"/>
    <w:uiPriority w:val="34"/>
    <w:qFormat/>
    <w:rsid w:val="00E86F85"/>
    <w:pPr>
      <w:ind w:left="720"/>
      <w:contextualSpacing/>
    </w:pPr>
  </w:style>
  <w:style w:type="table" w:styleId="TaulukkoRuudukko">
    <w:name w:val="Table Grid"/>
    <w:basedOn w:val="Normaalitaulukko"/>
    <w:uiPriority w:val="39"/>
    <w:rsid w:val="008854B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048442">
      <w:bodyDiv w:val="1"/>
      <w:marLeft w:val="0"/>
      <w:marRight w:val="0"/>
      <w:marTop w:val="0"/>
      <w:marBottom w:val="0"/>
      <w:divBdr>
        <w:top w:val="none" w:sz="0" w:space="0" w:color="auto"/>
        <w:left w:val="none" w:sz="0" w:space="0" w:color="auto"/>
        <w:bottom w:val="none" w:sz="0" w:space="0" w:color="auto"/>
        <w:right w:val="none" w:sz="0" w:space="0" w:color="auto"/>
      </w:divBdr>
    </w:div>
    <w:div w:id="415399529">
      <w:bodyDiv w:val="1"/>
      <w:marLeft w:val="0"/>
      <w:marRight w:val="0"/>
      <w:marTop w:val="0"/>
      <w:marBottom w:val="0"/>
      <w:divBdr>
        <w:top w:val="none" w:sz="0" w:space="0" w:color="auto"/>
        <w:left w:val="none" w:sz="0" w:space="0" w:color="auto"/>
        <w:bottom w:val="none" w:sz="0" w:space="0" w:color="auto"/>
        <w:right w:val="none" w:sz="0" w:space="0" w:color="auto"/>
      </w:divBdr>
    </w:div>
    <w:div w:id="536821177">
      <w:bodyDiv w:val="1"/>
      <w:marLeft w:val="0"/>
      <w:marRight w:val="0"/>
      <w:marTop w:val="0"/>
      <w:marBottom w:val="0"/>
      <w:divBdr>
        <w:top w:val="none" w:sz="0" w:space="0" w:color="auto"/>
        <w:left w:val="none" w:sz="0" w:space="0" w:color="auto"/>
        <w:bottom w:val="none" w:sz="0" w:space="0" w:color="auto"/>
        <w:right w:val="none" w:sz="0" w:space="0" w:color="auto"/>
      </w:divBdr>
    </w:div>
    <w:div w:id="755320130">
      <w:bodyDiv w:val="1"/>
      <w:marLeft w:val="0"/>
      <w:marRight w:val="0"/>
      <w:marTop w:val="0"/>
      <w:marBottom w:val="0"/>
      <w:divBdr>
        <w:top w:val="none" w:sz="0" w:space="0" w:color="auto"/>
        <w:left w:val="none" w:sz="0" w:space="0" w:color="auto"/>
        <w:bottom w:val="none" w:sz="0" w:space="0" w:color="auto"/>
        <w:right w:val="none" w:sz="0" w:space="0" w:color="auto"/>
      </w:divBdr>
    </w:div>
    <w:div w:id="1277325749">
      <w:bodyDiv w:val="1"/>
      <w:marLeft w:val="0"/>
      <w:marRight w:val="0"/>
      <w:marTop w:val="0"/>
      <w:marBottom w:val="0"/>
      <w:divBdr>
        <w:top w:val="none" w:sz="0" w:space="0" w:color="auto"/>
        <w:left w:val="none" w:sz="0" w:space="0" w:color="auto"/>
        <w:bottom w:val="none" w:sz="0" w:space="0" w:color="auto"/>
        <w:right w:val="none" w:sz="0" w:space="0" w:color="auto"/>
      </w:divBdr>
    </w:div>
    <w:div w:id="14052268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suunnistusliitto.fi/kilpailu/saannot-ja-ohjeet/sprinttisuunnistuksen-kielletyt-kohteet/" TargetMode="External"/><Relationship Id="rId18" Type="http://schemas.openxmlformats.org/officeDocument/2006/relationships/hyperlink" Target="https://suunnistus.fi/kompassitapahtumat/" TargetMode="External"/><Relationship Id="rId3" Type="http://schemas.openxmlformats.org/officeDocument/2006/relationships/settings" Target="settings.xml"/><Relationship Id="rId21" Type="http://schemas.openxmlformats.org/officeDocument/2006/relationships/hyperlink" Target="https://www.o-skills.fi/cup/cup_serie/2" TargetMode="External"/><Relationship Id="rId7" Type="http://schemas.openxmlformats.org/officeDocument/2006/relationships/image" Target="media/image1.png"/><Relationship Id="rId12" Type="http://schemas.openxmlformats.org/officeDocument/2006/relationships/hyperlink" Target="https://sslkoulutus.fi/ohjaajanopas/lasten-radat/taitotasot-vareittain/" TargetMode="External"/><Relationship Id="rId17" Type="http://schemas.openxmlformats.org/officeDocument/2006/relationships/hyperlink" Target="https://www.suunnistusliitto.fi/2021/09/kompassi-tapahtuman-jarjestelyohjeet/" TargetMode="External"/><Relationship Id="rId2" Type="http://schemas.openxmlformats.org/officeDocument/2006/relationships/styles" Target="styles.xml"/><Relationship Id="rId16" Type="http://schemas.openxmlformats.org/officeDocument/2006/relationships/hyperlink" Target="https://www.suunnistusliitto.fi/kompassi-cup-pistejarjestelma/" TargetMode="External"/><Relationship Id="rId20" Type="http://schemas.openxmlformats.org/officeDocument/2006/relationships/hyperlink" Target="https://www.suunnistusliitto.fi/kompassi-cup-pistejarjestelm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uunnistusliitto.fi/kompassi-cup-pistejarjestelma/" TargetMode="Externa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image" Target="media/image4.jpeg"/><Relationship Id="rId19" Type="http://schemas.openxmlformats.org/officeDocument/2006/relationships/hyperlink" Target="https://sslkoulutus.fi/ohjaajanopas/uudelle/"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www.suunnistusliitto.fi/2023/01/lasten-lahto/"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7</Pages>
  <Words>1289</Words>
  <Characters>10446</Characters>
  <Application>Microsoft Office Word</Application>
  <DocSecurity>0</DocSecurity>
  <Lines>87</Lines>
  <Paragraphs>23</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11712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Katri Lindeqvist</dc:creator>
  <cp:lastModifiedBy>Katri Lindeqvist</cp:lastModifiedBy>
  <cp:revision>21</cp:revision>
  <dcterms:created xsi:type="dcterms:W3CDTF">2026-03-17T09:25:00Z</dcterms:created>
  <dcterms:modified xsi:type="dcterms:W3CDTF">2026-03-17T09:47:00Z</dcterms:modified>
</cp:coreProperties>
</file>